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B67F" w14:textId="2CA1DD83" w:rsidR="006E36F8" w:rsidRPr="006E36F8" w:rsidRDefault="006E36F8" w:rsidP="007E7223">
      <w:pPr>
        <w:rPr>
          <w:sz w:val="32"/>
          <w:szCs w:val="32"/>
        </w:rPr>
      </w:pPr>
      <w:r w:rsidRPr="006E36F8">
        <w:rPr>
          <w:sz w:val="32"/>
          <w:szCs w:val="32"/>
        </w:rPr>
        <w:t>Audience Spectrum Pen Portraits</w:t>
      </w:r>
    </w:p>
    <w:p w14:paraId="24BB5680" w14:textId="68F42148" w:rsidR="004E66F6" w:rsidRPr="007E7223" w:rsidRDefault="004E66F6" w:rsidP="007E7223">
      <w:pPr>
        <w:rPr>
          <w:rStyle w:val="Hyperlink"/>
        </w:rPr>
      </w:pPr>
      <w:r w:rsidRPr="007E7223">
        <w:fldChar w:fldCharType="begin"/>
      </w:r>
      <w:r w:rsidRPr="007E7223">
        <w:instrText xml:space="preserve"> HYPERLINK "https://www.theaudienceagency.org/audience-spectrum/facebook-families" </w:instrText>
      </w:r>
      <w:r w:rsidRPr="007E7223">
        <w:fldChar w:fldCharType="separate"/>
      </w:r>
    </w:p>
    <w:p w14:paraId="41F23FF8" w14:textId="77777777" w:rsidR="004E66F6" w:rsidRPr="007E7223" w:rsidRDefault="004E66F6" w:rsidP="007E7223">
      <w:pPr>
        <w:rPr>
          <w:rStyle w:val="Hyperlink"/>
          <w:b/>
          <w:bCs/>
          <w:color w:val="auto"/>
          <w:sz w:val="32"/>
          <w:szCs w:val="32"/>
          <w:u w:val="none"/>
        </w:rPr>
      </w:pPr>
      <w:r w:rsidRPr="007E7223">
        <w:rPr>
          <w:rStyle w:val="Hyperlink"/>
          <w:b/>
          <w:bCs/>
          <w:color w:val="auto"/>
          <w:sz w:val="32"/>
          <w:szCs w:val="32"/>
          <w:u w:val="none"/>
        </w:rPr>
        <w:t>Facebook Families</w:t>
      </w:r>
    </w:p>
    <w:p w14:paraId="0B83D97B" w14:textId="49C85FB9" w:rsidR="004E66F6" w:rsidRPr="007E7223" w:rsidRDefault="004E66F6" w:rsidP="007E7223">
      <w:pPr>
        <w:pStyle w:val="ListParagraph"/>
        <w:numPr>
          <w:ilvl w:val="0"/>
          <w:numId w:val="13"/>
        </w:numPr>
      </w:pPr>
      <w:r w:rsidRPr="007E7223">
        <w:fldChar w:fldCharType="end"/>
      </w:r>
      <w:r w:rsidRPr="007E7223">
        <w:t>Younger suburban and semi-urban, live music, eating out and pantomime</w:t>
      </w:r>
    </w:p>
    <w:p w14:paraId="5C3AF210" w14:textId="77777777" w:rsidR="004E66F6" w:rsidRPr="007E7223" w:rsidRDefault="004E66F6" w:rsidP="007E7223">
      <w:pPr>
        <w:pStyle w:val="ListParagraph"/>
        <w:numPr>
          <w:ilvl w:val="0"/>
          <w:numId w:val="13"/>
        </w:numPr>
      </w:pPr>
      <w:r w:rsidRPr="007E7223">
        <w:t>A younger, cash-strapped group living in suburban and semi-urban areas of high unemployment</w:t>
      </w:r>
    </w:p>
    <w:p w14:paraId="5C653A5C" w14:textId="77777777" w:rsidR="004E66F6" w:rsidRPr="007E7223" w:rsidRDefault="004E66F6" w:rsidP="007E7223">
      <w:pPr>
        <w:pStyle w:val="ListParagraph"/>
        <w:numPr>
          <w:ilvl w:val="0"/>
          <w:numId w:val="13"/>
        </w:numPr>
      </w:pPr>
      <w:r w:rsidRPr="007E7223">
        <w:t>Least likely to think themselves as arty, arts and culture generally play a very small role in the lives</w:t>
      </w:r>
    </w:p>
    <w:p w14:paraId="327CC080" w14:textId="77777777" w:rsidR="004E66F6" w:rsidRPr="007E7223" w:rsidRDefault="004E66F6" w:rsidP="007E7223">
      <w:pPr>
        <w:pStyle w:val="ListParagraph"/>
        <w:numPr>
          <w:ilvl w:val="0"/>
          <w:numId w:val="13"/>
        </w:numPr>
      </w:pPr>
      <w:r w:rsidRPr="007E7223">
        <w:t>Less than a third believe that the arts is important</w:t>
      </w:r>
    </w:p>
    <w:p w14:paraId="76F1C99C" w14:textId="77777777" w:rsidR="004E66F6" w:rsidRPr="007E7223" w:rsidRDefault="004E66F6" w:rsidP="007E7223">
      <w:pPr>
        <w:pStyle w:val="ListParagraph"/>
        <w:numPr>
          <w:ilvl w:val="0"/>
          <w:numId w:val="13"/>
        </w:numPr>
      </w:pPr>
      <w:r w:rsidRPr="007E7223">
        <w:t>Often go out as a family: cinema, live music, eating out and pantomime being most popular</w:t>
      </w:r>
    </w:p>
    <w:p w14:paraId="6F5F760B" w14:textId="77FCDF4A" w:rsidR="004E66F6" w:rsidRPr="006E36F8" w:rsidRDefault="007E7223" w:rsidP="007E7223">
      <w:pPr>
        <w:rPr>
          <w:b/>
          <w:bCs/>
        </w:rPr>
      </w:pPr>
      <w:r w:rsidRPr="006E36F8">
        <w:rPr>
          <w:b/>
          <w:bCs/>
        </w:rPr>
        <w:t xml:space="preserve">Post </w:t>
      </w:r>
      <w:r w:rsidR="004E66F6" w:rsidRPr="006E36F8">
        <w:rPr>
          <w:b/>
          <w:bCs/>
        </w:rPr>
        <w:t>COVID-19 Facebook Families Profile</w:t>
      </w:r>
    </w:p>
    <w:p w14:paraId="3C4069AD" w14:textId="77777777" w:rsidR="004E66F6" w:rsidRPr="007E7223" w:rsidRDefault="004E66F6" w:rsidP="007E7223">
      <w:r w:rsidRPr="007E7223">
        <w:t>Health and Wellbeing: Do some sports (</w:t>
      </w:r>
      <w:proofErr w:type="gramStart"/>
      <w:r w:rsidRPr="007E7223">
        <w:t>e.g.</w:t>
      </w:r>
      <w:proofErr w:type="gramEnd"/>
      <w:r w:rsidRPr="007E7223">
        <w:t xml:space="preserve"> dance or Zumba), perhaps switching to free online classes (or Joe Wicks).</w:t>
      </w:r>
    </w:p>
    <w:p w14:paraId="0E22D80F" w14:textId="77777777" w:rsidR="004E66F6" w:rsidRPr="007E7223" w:rsidRDefault="004E66F6" w:rsidP="007E7223">
      <w:r w:rsidRPr="007E7223">
        <w:t>Income and Employment: Cash-strapped in normal times, this group are vulnerable to the effects of the recession, with children to support. Already live in areas with high unemployment. May include some lower-paid key workers.</w:t>
      </w:r>
    </w:p>
    <w:p w14:paraId="69C7727E" w14:textId="77777777" w:rsidR="004E66F6" w:rsidRPr="007E7223" w:rsidRDefault="004E66F6" w:rsidP="007E7223">
      <w:r w:rsidRPr="007E7223">
        <w:t>Family and Relationships: Family trips out are important and will have been missed. Lots have pets. Some large or extended families in this group, looking after children could have been a pressure during lockdown. Older members have often lived in the same place for a long time, so have community ties and support.</w:t>
      </w:r>
    </w:p>
    <w:p w14:paraId="23802AB6" w14:textId="77777777" w:rsidR="004E66F6" w:rsidRPr="007E7223" w:rsidRDefault="004E66F6" w:rsidP="007E7223">
      <w:r w:rsidRPr="007E7223">
        <w:t>Location and Environment: Live in suburbs and on the edges of town, esp. in the Midlands and North. Some dependence on public transport, with related infection risks, and heavy reliance on local services.</w:t>
      </w:r>
    </w:p>
    <w:p w14:paraId="06F340EB" w14:textId="77777777" w:rsidR="004E66F6" w:rsidRPr="007E7223" w:rsidRDefault="004E66F6" w:rsidP="007E7223">
      <w:r w:rsidRPr="007E7223">
        <w:t>Arts and Culture: Not a priority for many in this group. Some interest in free family offers and activities, especially those that are outdoors, in parks etc.</w:t>
      </w:r>
    </w:p>
    <w:p w14:paraId="3D0E1EB5" w14:textId="77777777" w:rsidR="004E66F6" w:rsidRPr="007E7223" w:rsidRDefault="004E66F6" w:rsidP="007E7223">
      <w:r w:rsidRPr="007E7223">
        <w:t xml:space="preserve">Digital and Streaming: Highest take-up of games consoles, which may have been a popular way of keeping occupied during lockdown. TV also important, esp. </w:t>
      </w:r>
      <w:proofErr w:type="gramStart"/>
      <w:r w:rsidRPr="007E7223">
        <w:t>kids</w:t>
      </w:r>
      <w:proofErr w:type="gramEnd"/>
      <w:r w:rsidRPr="007E7223">
        <w:t xml:space="preserve"> programmes. Have high uses of internet, esp. Facebook, accessing mainly through their phones.</w:t>
      </w:r>
    </w:p>
    <w:p w14:paraId="61BCED74" w14:textId="77777777" w:rsidR="004E66F6" w:rsidRPr="007E7223" w:rsidRDefault="004E66F6" w:rsidP="007E7223">
      <w:r w:rsidRPr="007E7223">
        <w:t xml:space="preserve">Importance of Arts: Low, although some do participatory activity, dance or digital creativity, </w:t>
      </w:r>
      <w:proofErr w:type="gramStart"/>
      <w:r w:rsidRPr="007E7223">
        <w:t>e.g.</w:t>
      </w:r>
      <w:proofErr w:type="gramEnd"/>
      <w:r w:rsidRPr="007E7223">
        <w:t xml:space="preserve"> animation/films on smartphones.</w:t>
      </w:r>
    </w:p>
    <w:p w14:paraId="27EE63F8" w14:textId="77777777" w:rsidR="004E66F6" w:rsidRPr="007E7223" w:rsidRDefault="004E66F6" w:rsidP="007E7223">
      <w:r w:rsidRPr="007E7223">
        <w:t>Risk: Generally younger and therefore less at risk, but those who live with older relatives may be more cautious as a result.</w:t>
      </w:r>
    </w:p>
    <w:p w14:paraId="7F7DD8FD" w14:textId="77777777" w:rsidR="004E66F6" w:rsidRPr="007E7223" w:rsidRDefault="004E66F6" w:rsidP="007E7223">
      <w:r w:rsidRPr="007E7223">
        <w:t>Other: Any introduction of booked slots for attendance is likely to make it harder for this group to attend. Shifts towards more commercial offers are also likely to inhibit this group attending.</w:t>
      </w:r>
    </w:p>
    <w:p w14:paraId="212A0C99" w14:textId="0BE3A67D" w:rsidR="004E66F6" w:rsidRPr="007E7223" w:rsidRDefault="004E66F6" w:rsidP="007E7223">
      <w:r w:rsidRPr="007E7223">
        <w:t>Population:</w:t>
      </w:r>
      <w:r w:rsidR="007E7223">
        <w:t xml:space="preserve"> </w:t>
      </w:r>
      <w:r w:rsidRPr="007E7223">
        <w:t>12% of English households</w:t>
      </w:r>
    </w:p>
    <w:p w14:paraId="561554D0" w14:textId="77777777" w:rsidR="004E66F6" w:rsidRPr="007E7223" w:rsidRDefault="004E66F6" w:rsidP="007E7223">
      <w:pPr>
        <w:rPr>
          <w:rStyle w:val="Hyperlink"/>
        </w:rPr>
      </w:pPr>
      <w:r w:rsidRPr="007E7223">
        <w:fldChar w:fldCharType="begin"/>
      </w:r>
      <w:r w:rsidRPr="007E7223">
        <w:instrText xml:space="preserve"> HYPERLINK "https://www.theaudienceagency.org/audience-spectrum/trips-and-treats" </w:instrText>
      </w:r>
      <w:r w:rsidRPr="007E7223">
        <w:fldChar w:fldCharType="separate"/>
      </w:r>
    </w:p>
    <w:p w14:paraId="606A2B72" w14:textId="77777777" w:rsidR="007E7223" w:rsidRDefault="007E7223">
      <w:pPr>
        <w:rPr>
          <w:rStyle w:val="Hyperlink"/>
          <w:b/>
          <w:bCs/>
          <w:color w:val="auto"/>
          <w:sz w:val="32"/>
          <w:szCs w:val="32"/>
          <w:u w:val="none"/>
        </w:rPr>
      </w:pPr>
      <w:r>
        <w:rPr>
          <w:rStyle w:val="Hyperlink"/>
          <w:b/>
          <w:bCs/>
          <w:color w:val="auto"/>
          <w:sz w:val="32"/>
          <w:szCs w:val="32"/>
          <w:u w:val="none"/>
        </w:rPr>
        <w:br w:type="page"/>
      </w:r>
    </w:p>
    <w:p w14:paraId="0B63A5CE" w14:textId="3776B77E" w:rsidR="004E66F6" w:rsidRPr="007E7223" w:rsidRDefault="004E66F6" w:rsidP="007E7223">
      <w:pPr>
        <w:rPr>
          <w:rStyle w:val="Hyperlink"/>
          <w:b/>
          <w:bCs/>
          <w:color w:val="auto"/>
          <w:sz w:val="32"/>
          <w:szCs w:val="32"/>
          <w:u w:val="none"/>
        </w:rPr>
      </w:pPr>
      <w:r w:rsidRPr="007E7223">
        <w:rPr>
          <w:rStyle w:val="Hyperlink"/>
          <w:b/>
          <w:bCs/>
          <w:color w:val="auto"/>
          <w:sz w:val="32"/>
          <w:szCs w:val="32"/>
          <w:u w:val="none"/>
        </w:rPr>
        <w:lastRenderedPageBreak/>
        <w:t>Trips and Treats</w:t>
      </w:r>
    </w:p>
    <w:p w14:paraId="0C843E4F" w14:textId="0B0FBB11" w:rsidR="004E66F6" w:rsidRPr="007E7223" w:rsidRDefault="004E66F6" w:rsidP="007E7223">
      <w:pPr>
        <w:pStyle w:val="ListParagraph"/>
        <w:numPr>
          <w:ilvl w:val="0"/>
          <w:numId w:val="22"/>
        </w:numPr>
      </w:pPr>
      <w:r w:rsidRPr="007E7223">
        <w:fldChar w:fldCharType="end"/>
      </w:r>
      <w:r w:rsidRPr="007E7223">
        <w:t xml:space="preserve">Mainstream arts and popular culture influenced by children, </w:t>
      </w:r>
      <w:proofErr w:type="gramStart"/>
      <w:r w:rsidRPr="007E7223">
        <w:t>family</w:t>
      </w:r>
      <w:proofErr w:type="gramEnd"/>
      <w:r w:rsidRPr="007E7223">
        <w:t xml:space="preserve"> and friends</w:t>
      </w:r>
    </w:p>
    <w:p w14:paraId="48571F76" w14:textId="77777777" w:rsidR="004E66F6" w:rsidRPr="007E7223" w:rsidRDefault="004E66F6" w:rsidP="007E7223">
      <w:pPr>
        <w:pStyle w:val="ListParagraph"/>
        <w:numPr>
          <w:ilvl w:val="0"/>
          <w:numId w:val="22"/>
        </w:numPr>
      </w:pPr>
      <w:r w:rsidRPr="007E7223">
        <w:t>While this group may not view arts and culture as a passion, they are reasonably culturally active, despite being particularly busy with a wide range of leisure interests</w:t>
      </w:r>
    </w:p>
    <w:p w14:paraId="515EC5A3" w14:textId="77777777" w:rsidR="004E66F6" w:rsidRPr="007E7223" w:rsidRDefault="004E66F6" w:rsidP="007E7223">
      <w:pPr>
        <w:pStyle w:val="ListParagraph"/>
        <w:numPr>
          <w:ilvl w:val="0"/>
          <w:numId w:val="22"/>
        </w:numPr>
      </w:pPr>
      <w:r w:rsidRPr="007E7223">
        <w:t>Tend to be comfortably off and living in the heart of suburbia</w:t>
      </w:r>
    </w:p>
    <w:p w14:paraId="3BD0DAE7" w14:textId="77777777" w:rsidR="004E66F6" w:rsidRPr="007E7223" w:rsidRDefault="004E66F6" w:rsidP="007E7223">
      <w:pPr>
        <w:pStyle w:val="ListParagraph"/>
        <w:numPr>
          <w:ilvl w:val="0"/>
          <w:numId w:val="22"/>
        </w:numPr>
      </w:pPr>
      <w:r w:rsidRPr="007E7223">
        <w:t>Children range in ages, and include young people still living at home</w:t>
      </w:r>
    </w:p>
    <w:p w14:paraId="566A9DD8" w14:textId="77777777" w:rsidR="004E66F6" w:rsidRPr="007E7223" w:rsidRDefault="004E66F6" w:rsidP="007E7223">
      <w:pPr>
        <w:pStyle w:val="ListParagraph"/>
        <w:numPr>
          <w:ilvl w:val="0"/>
          <w:numId w:val="22"/>
        </w:numPr>
      </w:pPr>
      <w:r w:rsidRPr="007E7223">
        <w:t>With a strong preference for mainstream arts and popular culture like musicals and familiar drama, mixed in with days out to museums and heritage sites</w:t>
      </w:r>
    </w:p>
    <w:p w14:paraId="53363DB6" w14:textId="77777777" w:rsidR="004E66F6" w:rsidRPr="007E7223" w:rsidRDefault="004E66F6" w:rsidP="007E7223">
      <w:pPr>
        <w:pStyle w:val="ListParagraph"/>
        <w:numPr>
          <w:ilvl w:val="0"/>
          <w:numId w:val="22"/>
        </w:numPr>
      </w:pPr>
      <w:r w:rsidRPr="007E7223">
        <w:t>This group are led by their children’s interests and strongly influenced by friends and family</w:t>
      </w:r>
    </w:p>
    <w:p w14:paraId="5EFA0265" w14:textId="69051055" w:rsidR="004E66F6" w:rsidRPr="007E7223" w:rsidRDefault="007E7223" w:rsidP="007E7223">
      <w:pPr>
        <w:rPr>
          <w:b/>
          <w:bCs/>
        </w:rPr>
      </w:pPr>
      <w:r w:rsidRPr="007E7223">
        <w:rPr>
          <w:b/>
          <w:bCs/>
        </w:rPr>
        <w:t xml:space="preserve">Post </w:t>
      </w:r>
      <w:r w:rsidR="004E66F6" w:rsidRPr="007E7223">
        <w:rPr>
          <w:b/>
          <w:bCs/>
        </w:rPr>
        <w:t>COVID-19 Trips and Treats Profile</w:t>
      </w:r>
    </w:p>
    <w:p w14:paraId="383AD254" w14:textId="77777777" w:rsidR="004E66F6" w:rsidRPr="007E7223" w:rsidRDefault="004E66F6" w:rsidP="007E7223">
      <w:r w:rsidRPr="007E7223">
        <w:t xml:space="preserve">Health and Wellbeing: May have been doing the Joe Wicks PE sessions on </w:t>
      </w:r>
      <w:proofErr w:type="spellStart"/>
      <w:r w:rsidRPr="007E7223">
        <w:t>Youtube</w:t>
      </w:r>
      <w:proofErr w:type="spellEnd"/>
      <w:r w:rsidRPr="007E7223">
        <w:t>. Generally sporty and do team sports and dance, as well as attending matches.</w:t>
      </w:r>
    </w:p>
    <w:p w14:paraId="43A3C119" w14:textId="629B25D7" w:rsidR="004E66F6" w:rsidRPr="007E7223" w:rsidRDefault="004E66F6" w:rsidP="007E7223">
      <w:r w:rsidRPr="007E7223">
        <w:t>Income and Employment: Comfortably off, but not wealthy – and costs of children will mean have less buffer than some other segments if there’s an impact on income. Home working, where possible, likely to be a new</w:t>
      </w:r>
      <w:r w:rsidR="007E7223">
        <w:t xml:space="preserve"> </w:t>
      </w:r>
      <w:r w:rsidRPr="007E7223">
        <w:t>experience. Some key workers in this group who will have been working throughout (and with children going into school).</w:t>
      </w:r>
    </w:p>
    <w:p w14:paraId="7C33BB16" w14:textId="77777777" w:rsidR="004E66F6" w:rsidRPr="007E7223" w:rsidRDefault="004E66F6" w:rsidP="007E7223">
      <w:r w:rsidRPr="007E7223">
        <w:t>Family and Relationships: Friends and family always were important to this group. May be missing seeing grandparents, especially as younger children grow and change over the months. Schools and nurseries/childminders being closed will have had a big impact: lots of home schooling (</w:t>
      </w:r>
      <w:proofErr w:type="gramStart"/>
      <w:r w:rsidRPr="007E7223">
        <w:t>e.g.</w:t>
      </w:r>
      <w:proofErr w:type="gramEnd"/>
      <w:r w:rsidRPr="007E7223">
        <w:t xml:space="preserve"> using BBC bitesize resources).</w:t>
      </w:r>
    </w:p>
    <w:p w14:paraId="679D477B" w14:textId="77777777" w:rsidR="004E66F6" w:rsidRPr="007E7223" w:rsidRDefault="004E66F6" w:rsidP="007E7223">
      <w:r w:rsidRPr="007E7223">
        <w:t>Location and Environment: Heart of suburbia: access to local parks, but playgrounds shut. Many have cars, so able to avoid public transport (and easier with children than cycling, esp. from suburbs).</w:t>
      </w:r>
    </w:p>
    <w:p w14:paraId="17CC29B4" w14:textId="77777777" w:rsidR="004E66F6" w:rsidRPr="007E7223" w:rsidRDefault="004E66F6" w:rsidP="007E7223">
      <w:r w:rsidRPr="007E7223">
        <w:t xml:space="preserve">Arts and Culture: Usually like days out as a family. Popular arts – likely to have accessed more mainstream offers (rather than tracking down content re </w:t>
      </w:r>
      <w:proofErr w:type="gramStart"/>
      <w:r w:rsidRPr="007E7223">
        <w:t>particular companies</w:t>
      </w:r>
      <w:proofErr w:type="gramEnd"/>
      <w:r w:rsidRPr="007E7223">
        <w:t>, for example). Disney+ launch may have been significant. Cancellation of outdoor arts events and festivals have affected them, as would cancellation of panto</w:t>
      </w:r>
    </w:p>
    <w:p w14:paraId="0E68A713" w14:textId="77777777" w:rsidR="004E66F6" w:rsidRPr="007E7223" w:rsidRDefault="004E66F6" w:rsidP="007E7223">
      <w:r w:rsidRPr="007E7223">
        <w:t>Digital and Streaming: Use wide range of devices/</w:t>
      </w:r>
      <w:proofErr w:type="gramStart"/>
      <w:r w:rsidRPr="007E7223">
        <w:t>platforms, but</w:t>
      </w:r>
      <w:proofErr w:type="gramEnd"/>
      <w:r w:rsidRPr="007E7223">
        <w:t xml:space="preserve"> hadn’t previously used digital content by cultural organisations much. Likely users of local WhatsApp groups.</w:t>
      </w:r>
    </w:p>
    <w:p w14:paraId="5FDE3EB8" w14:textId="3EDDC812" w:rsidR="004E66F6" w:rsidRPr="007E7223" w:rsidRDefault="004E66F6" w:rsidP="007E7223">
      <w:r w:rsidRPr="007E7223">
        <w:t>Importance of Arts: Not a priority, though moderately active: also keen on sports and shopping, which they may have been missing more. Arts may</w:t>
      </w:r>
      <w:r w:rsidR="007E7223">
        <w:t xml:space="preserve"> </w:t>
      </w:r>
      <w:r w:rsidRPr="007E7223">
        <w:t>particularly have been a useful activity for children during lockdown.</w:t>
      </w:r>
    </w:p>
    <w:p w14:paraId="6C19093C" w14:textId="77777777" w:rsidR="004E66F6" w:rsidRPr="007E7223" w:rsidRDefault="004E66F6" w:rsidP="007E7223">
      <w:r w:rsidRPr="007E7223">
        <w:t>Risk: Not particularly at risk, compared to older groups, though perhaps some concerns about children returning to school.</w:t>
      </w:r>
    </w:p>
    <w:p w14:paraId="17842E52" w14:textId="77777777" w:rsidR="004E66F6" w:rsidRPr="007E7223" w:rsidRDefault="004E66F6" w:rsidP="007E7223">
      <w:r w:rsidRPr="007E7223">
        <w:t>Other: Likely to have rainbows in the window, made by children (although also true of several other segments with young children).</w:t>
      </w:r>
    </w:p>
    <w:p w14:paraId="74C1DCE3" w14:textId="4F259E3E" w:rsidR="004E66F6" w:rsidRPr="007E7223" w:rsidRDefault="004E66F6" w:rsidP="007E7223">
      <w:r w:rsidRPr="007E7223">
        <w:t>Population:</w:t>
      </w:r>
      <w:r w:rsidR="007E7223">
        <w:t xml:space="preserve"> </w:t>
      </w:r>
      <w:r w:rsidRPr="007E7223">
        <w:t>16% of English households</w:t>
      </w:r>
    </w:p>
    <w:p w14:paraId="301662A6" w14:textId="77777777" w:rsidR="006E36F8" w:rsidRDefault="004E66F6" w:rsidP="007E7223">
      <w:pPr>
        <w:rPr>
          <w:rStyle w:val="Hyperlink"/>
        </w:rPr>
      </w:pPr>
      <w:r w:rsidRPr="007E7223">
        <w:lastRenderedPageBreak/>
        <w:fldChar w:fldCharType="begin"/>
      </w:r>
      <w:r w:rsidRPr="007E7223">
        <w:instrText xml:space="preserve"> HYPERLINK "https://www.theaudienceagency.org/audience-spectrum/metroculturals" </w:instrText>
      </w:r>
      <w:r w:rsidRPr="007E7223">
        <w:fldChar w:fldCharType="separate"/>
      </w:r>
    </w:p>
    <w:p w14:paraId="7298A5D0" w14:textId="77777777" w:rsidR="006E36F8" w:rsidRDefault="006E36F8">
      <w:pPr>
        <w:rPr>
          <w:rStyle w:val="Hyperlink"/>
        </w:rPr>
      </w:pPr>
      <w:r>
        <w:rPr>
          <w:rStyle w:val="Hyperlink"/>
        </w:rPr>
        <w:br w:type="page"/>
      </w:r>
    </w:p>
    <w:p w14:paraId="6FC41AB9" w14:textId="65D334AC" w:rsidR="004E66F6" w:rsidRPr="006E36F8" w:rsidRDefault="004E66F6" w:rsidP="007E7223">
      <w:pPr>
        <w:rPr>
          <w:rStyle w:val="Hyperlink"/>
        </w:rPr>
      </w:pPr>
      <w:proofErr w:type="spellStart"/>
      <w:r w:rsidRPr="007E7223">
        <w:rPr>
          <w:rStyle w:val="Hyperlink"/>
          <w:color w:val="auto"/>
          <w:sz w:val="32"/>
          <w:szCs w:val="32"/>
          <w:u w:val="none"/>
        </w:rPr>
        <w:t>Metroculturals</w:t>
      </w:r>
      <w:proofErr w:type="spellEnd"/>
    </w:p>
    <w:p w14:paraId="6E74D2D6" w14:textId="35E607B8" w:rsidR="004E66F6" w:rsidRPr="007E7223" w:rsidRDefault="004E66F6" w:rsidP="007E7223">
      <w:pPr>
        <w:pStyle w:val="ListParagraph"/>
        <w:numPr>
          <w:ilvl w:val="0"/>
          <w:numId w:val="21"/>
        </w:numPr>
      </w:pPr>
      <w:r w:rsidRPr="007E7223">
        <w:fldChar w:fldCharType="end"/>
      </w:r>
      <w:r w:rsidRPr="007E7223">
        <w:t>Prosperous, liberal, urbanites interested in a very wide cultural spectrum</w:t>
      </w:r>
    </w:p>
    <w:p w14:paraId="12C9592D" w14:textId="77777777" w:rsidR="004E66F6" w:rsidRPr="007E7223" w:rsidRDefault="004E66F6" w:rsidP="007E7223">
      <w:pPr>
        <w:pStyle w:val="ListParagraph"/>
        <w:numPr>
          <w:ilvl w:val="0"/>
          <w:numId w:val="21"/>
        </w:numPr>
      </w:pPr>
      <w:r w:rsidRPr="007E7223">
        <w:t>Prosperous, liberal urbanite group</w:t>
      </w:r>
    </w:p>
    <w:p w14:paraId="516EC985" w14:textId="77777777" w:rsidR="004E66F6" w:rsidRPr="007E7223" w:rsidRDefault="004E66F6" w:rsidP="007E7223">
      <w:pPr>
        <w:pStyle w:val="ListParagraph"/>
        <w:numPr>
          <w:ilvl w:val="0"/>
          <w:numId w:val="21"/>
        </w:numPr>
      </w:pPr>
      <w:r w:rsidRPr="007E7223">
        <w:t>Often choose a city lifestyle for the broad cultural opportunity it affords</w:t>
      </w:r>
    </w:p>
    <w:p w14:paraId="2235D9AC" w14:textId="77777777" w:rsidR="004E66F6" w:rsidRPr="007E7223" w:rsidRDefault="004E66F6" w:rsidP="007E7223">
      <w:pPr>
        <w:pStyle w:val="ListParagraph"/>
        <w:numPr>
          <w:ilvl w:val="0"/>
          <w:numId w:val="21"/>
        </w:numPr>
      </w:pPr>
      <w:r w:rsidRPr="007E7223">
        <w:t>Interested in a very wide spectrum of activity, but many tend towards their own preferred artform or style</w:t>
      </w:r>
    </w:p>
    <w:p w14:paraId="06EC539C" w14:textId="77777777" w:rsidR="004E66F6" w:rsidRPr="007E7223" w:rsidRDefault="004E66F6" w:rsidP="007E7223">
      <w:pPr>
        <w:pStyle w:val="ListParagraph"/>
        <w:numPr>
          <w:ilvl w:val="0"/>
          <w:numId w:val="21"/>
        </w:numPr>
      </w:pPr>
      <w:r w:rsidRPr="007E7223">
        <w:t xml:space="preserve">Apt to be active museum </w:t>
      </w:r>
      <w:proofErr w:type="gramStart"/>
      <w:r w:rsidRPr="007E7223">
        <w:t>attenders, but</w:t>
      </w:r>
      <w:proofErr w:type="gramEnd"/>
      <w:r w:rsidRPr="007E7223">
        <w:t xml:space="preserve"> tend to be more engaged with the arts and many on a weekly basis. Represent good prospects for new, innovative work.</w:t>
      </w:r>
    </w:p>
    <w:p w14:paraId="33503D06" w14:textId="77777777" w:rsidR="004E66F6" w:rsidRPr="007E7223" w:rsidRDefault="004E66F6" w:rsidP="007E7223">
      <w:pPr>
        <w:pStyle w:val="ListParagraph"/>
        <w:numPr>
          <w:ilvl w:val="0"/>
          <w:numId w:val="21"/>
        </w:numPr>
      </w:pPr>
      <w:r w:rsidRPr="007E7223">
        <w:t>Likely to be working in demanding but rewarding professions, including arts professionals, they are highly educated and have a wide variety of other interests</w:t>
      </w:r>
    </w:p>
    <w:p w14:paraId="462012DC" w14:textId="77777777" w:rsidR="004E66F6" w:rsidRPr="003F4124" w:rsidRDefault="004E66F6" w:rsidP="003F4124">
      <w:pPr>
        <w:spacing w:after="0"/>
        <w:rPr>
          <w:rStyle w:val="Hyperlink"/>
          <w:sz w:val="16"/>
          <w:szCs w:val="16"/>
        </w:rPr>
      </w:pPr>
      <w:r w:rsidRPr="007E7223">
        <w:fldChar w:fldCharType="begin"/>
      </w:r>
      <w:r w:rsidRPr="007E7223">
        <w:instrText xml:space="preserve"> HYPERLINK "https://www.theaudienceagency.org/audience-spectrum/commuterland-culturebuffs" </w:instrText>
      </w:r>
      <w:r w:rsidRPr="007E7223">
        <w:fldChar w:fldCharType="separate"/>
      </w:r>
    </w:p>
    <w:p w14:paraId="578058EA" w14:textId="77777777" w:rsidR="004E66F6" w:rsidRPr="007E7223" w:rsidRDefault="004E66F6" w:rsidP="007E7223">
      <w:pPr>
        <w:rPr>
          <w:rStyle w:val="Hyperlink"/>
          <w:color w:val="auto"/>
          <w:sz w:val="32"/>
          <w:szCs w:val="32"/>
          <w:u w:val="none"/>
        </w:rPr>
      </w:pPr>
      <w:proofErr w:type="spellStart"/>
      <w:r w:rsidRPr="007E7223">
        <w:rPr>
          <w:rStyle w:val="Hyperlink"/>
          <w:color w:val="auto"/>
          <w:sz w:val="32"/>
          <w:szCs w:val="32"/>
          <w:u w:val="none"/>
        </w:rPr>
        <w:t>Commuterland</w:t>
      </w:r>
      <w:proofErr w:type="spellEnd"/>
      <w:r w:rsidRPr="007E7223">
        <w:rPr>
          <w:rStyle w:val="Hyperlink"/>
          <w:color w:val="auto"/>
          <w:sz w:val="32"/>
          <w:szCs w:val="32"/>
          <w:u w:val="none"/>
        </w:rPr>
        <w:t xml:space="preserve"> </w:t>
      </w:r>
      <w:proofErr w:type="spellStart"/>
      <w:r w:rsidRPr="007E7223">
        <w:rPr>
          <w:rStyle w:val="Hyperlink"/>
          <w:color w:val="auto"/>
          <w:sz w:val="32"/>
          <w:szCs w:val="32"/>
          <w:u w:val="none"/>
        </w:rPr>
        <w:t>Culturebuffs</w:t>
      </w:r>
      <w:proofErr w:type="spellEnd"/>
    </w:p>
    <w:p w14:paraId="3464D823" w14:textId="705F5F01" w:rsidR="004E66F6" w:rsidRPr="007E7223" w:rsidRDefault="004E66F6" w:rsidP="007E7223">
      <w:pPr>
        <w:pStyle w:val="ListParagraph"/>
        <w:numPr>
          <w:ilvl w:val="0"/>
          <w:numId w:val="20"/>
        </w:numPr>
      </w:pPr>
      <w:r w:rsidRPr="007E7223">
        <w:fldChar w:fldCharType="end"/>
      </w:r>
      <w:r w:rsidRPr="007E7223">
        <w:t>Affluent and professional consumers of culture</w:t>
      </w:r>
    </w:p>
    <w:p w14:paraId="1BC476C8" w14:textId="77777777" w:rsidR="004E66F6" w:rsidRPr="007E7223" w:rsidRDefault="004E66F6" w:rsidP="007E7223">
      <w:pPr>
        <w:pStyle w:val="ListParagraph"/>
        <w:numPr>
          <w:ilvl w:val="0"/>
          <w:numId w:val="20"/>
        </w:numPr>
      </w:pPr>
      <w:r w:rsidRPr="007E7223">
        <w:t>Affluent and settled group with many working in higher managerial and professional occupations</w:t>
      </w:r>
    </w:p>
    <w:p w14:paraId="5B0D95BF" w14:textId="77777777" w:rsidR="004E66F6" w:rsidRPr="007E7223" w:rsidRDefault="004E66F6" w:rsidP="007E7223">
      <w:pPr>
        <w:pStyle w:val="ListParagraph"/>
        <w:numPr>
          <w:ilvl w:val="0"/>
          <w:numId w:val="20"/>
        </w:numPr>
      </w:pPr>
      <w:r w:rsidRPr="007E7223">
        <w:t>Keen consumers of culture, with broad tastes but a leaning towards heritage and more classical or traditional offerings</w:t>
      </w:r>
    </w:p>
    <w:p w14:paraId="333697FB" w14:textId="77777777" w:rsidR="004E66F6" w:rsidRPr="007E7223" w:rsidRDefault="004E66F6" w:rsidP="007E7223">
      <w:pPr>
        <w:pStyle w:val="ListParagraph"/>
        <w:numPr>
          <w:ilvl w:val="0"/>
          <w:numId w:val="20"/>
        </w:numPr>
      </w:pPr>
      <w:r w:rsidRPr="007E7223">
        <w:t>Often mature families or retirees, living largely in leafy provincial suburban or greenbelt comfort</w:t>
      </w:r>
    </w:p>
    <w:p w14:paraId="5071389F" w14:textId="77777777" w:rsidR="004E66F6" w:rsidRPr="007E7223" w:rsidRDefault="004E66F6" w:rsidP="007E7223">
      <w:pPr>
        <w:pStyle w:val="ListParagraph"/>
        <w:numPr>
          <w:ilvl w:val="0"/>
          <w:numId w:val="20"/>
        </w:numPr>
      </w:pPr>
      <w:r w:rsidRPr="007E7223">
        <w:t>A group willing to travel and pay for premium experiences, their habits perhaps influenced by commuting</w:t>
      </w:r>
    </w:p>
    <w:p w14:paraId="22960DB2" w14:textId="77777777" w:rsidR="004E66F6" w:rsidRPr="007E7223" w:rsidRDefault="004E66F6" w:rsidP="007E7223">
      <w:pPr>
        <w:pStyle w:val="ListParagraph"/>
        <w:numPr>
          <w:ilvl w:val="0"/>
          <w:numId w:val="20"/>
        </w:numPr>
      </w:pPr>
      <w:r w:rsidRPr="007E7223">
        <w:t>Motivations are multiple, ranging from social and self-improvement, to the pursuit of learning opportunities for older children</w:t>
      </w:r>
    </w:p>
    <w:p w14:paraId="719828A6" w14:textId="77777777" w:rsidR="004E66F6" w:rsidRPr="007E7223" w:rsidRDefault="004E66F6" w:rsidP="007E7223">
      <w:pPr>
        <w:pStyle w:val="ListParagraph"/>
        <w:numPr>
          <w:ilvl w:val="0"/>
          <w:numId w:val="20"/>
        </w:numPr>
      </w:pPr>
      <w:r w:rsidRPr="007E7223">
        <w:t>Tend to be frequent attenders and potential donors</w:t>
      </w:r>
    </w:p>
    <w:p w14:paraId="7CBE1563" w14:textId="77777777" w:rsidR="004E66F6" w:rsidRPr="003F4124" w:rsidRDefault="004E66F6" w:rsidP="003F4124">
      <w:pPr>
        <w:spacing w:after="0"/>
        <w:rPr>
          <w:rStyle w:val="Hyperlink"/>
          <w:sz w:val="16"/>
          <w:szCs w:val="16"/>
          <w:u w:val="none"/>
        </w:rPr>
      </w:pPr>
      <w:r w:rsidRPr="007E7223">
        <w:fldChar w:fldCharType="begin"/>
      </w:r>
      <w:r w:rsidRPr="007E7223">
        <w:instrText xml:space="preserve"> HYPERLINK "https://www.theaudienceagency.org/audience-spectrum/experience-seekers" </w:instrText>
      </w:r>
      <w:r w:rsidRPr="007E7223">
        <w:fldChar w:fldCharType="separate"/>
      </w:r>
    </w:p>
    <w:p w14:paraId="234776A5" w14:textId="77777777" w:rsidR="004E66F6" w:rsidRPr="007E7223" w:rsidRDefault="004E66F6" w:rsidP="007E7223">
      <w:pPr>
        <w:rPr>
          <w:rStyle w:val="Hyperlink"/>
          <w:color w:val="auto"/>
          <w:sz w:val="32"/>
          <w:szCs w:val="32"/>
          <w:u w:val="none"/>
        </w:rPr>
      </w:pPr>
      <w:r w:rsidRPr="007E7223">
        <w:rPr>
          <w:rStyle w:val="Hyperlink"/>
          <w:color w:val="auto"/>
          <w:sz w:val="32"/>
          <w:szCs w:val="32"/>
          <w:u w:val="none"/>
        </w:rPr>
        <w:t>Experience Seekers</w:t>
      </w:r>
    </w:p>
    <w:p w14:paraId="0813F768" w14:textId="60D2B975" w:rsidR="004E66F6" w:rsidRPr="007E7223" w:rsidRDefault="004E66F6" w:rsidP="007E7223">
      <w:pPr>
        <w:pStyle w:val="ListParagraph"/>
        <w:numPr>
          <w:ilvl w:val="0"/>
          <w:numId w:val="19"/>
        </w:numPr>
      </w:pPr>
      <w:r w:rsidRPr="007E7223">
        <w:fldChar w:fldCharType="end"/>
      </w:r>
      <w:r w:rsidRPr="007E7223">
        <w:t xml:space="preserve">Highly active, diverse, </w:t>
      </w:r>
      <w:proofErr w:type="gramStart"/>
      <w:r w:rsidRPr="007E7223">
        <w:t>social</w:t>
      </w:r>
      <w:proofErr w:type="gramEnd"/>
      <w:r w:rsidRPr="007E7223">
        <w:t xml:space="preserve"> and ambitious, engaging with arts on a regular basis</w:t>
      </w:r>
    </w:p>
    <w:p w14:paraId="0106F606" w14:textId="77777777" w:rsidR="004E66F6" w:rsidRPr="007E7223" w:rsidRDefault="004E66F6" w:rsidP="007E7223">
      <w:pPr>
        <w:pStyle w:val="ListParagraph"/>
        <w:numPr>
          <w:ilvl w:val="0"/>
          <w:numId w:val="19"/>
        </w:numPr>
      </w:pPr>
      <w:r w:rsidRPr="007E7223">
        <w:t>Make up an important and significant part of urban arts audiences</w:t>
      </w:r>
    </w:p>
    <w:p w14:paraId="03190239" w14:textId="77777777" w:rsidR="004E66F6" w:rsidRPr="007E7223" w:rsidRDefault="004E66F6" w:rsidP="007E7223">
      <w:pPr>
        <w:pStyle w:val="ListParagraph"/>
        <w:numPr>
          <w:ilvl w:val="0"/>
          <w:numId w:val="19"/>
        </w:numPr>
      </w:pPr>
      <w:r w:rsidRPr="007E7223">
        <w:t xml:space="preserve">This group are highly active, diverse, </w:t>
      </w:r>
      <w:proofErr w:type="gramStart"/>
      <w:r w:rsidRPr="007E7223">
        <w:t>social</w:t>
      </w:r>
      <w:proofErr w:type="gramEnd"/>
      <w:r w:rsidRPr="007E7223">
        <w:t xml:space="preserve"> and ambitious singles and couples and younger people engaging with the arts on a regular basis</w:t>
      </w:r>
    </w:p>
    <w:p w14:paraId="71770777" w14:textId="77777777" w:rsidR="004E66F6" w:rsidRPr="007E7223" w:rsidRDefault="004E66F6" w:rsidP="007E7223">
      <w:pPr>
        <w:pStyle w:val="ListParagraph"/>
        <w:numPr>
          <w:ilvl w:val="0"/>
          <w:numId w:val="19"/>
        </w:numPr>
      </w:pPr>
      <w:r w:rsidRPr="007E7223">
        <w:t>Often students, recent graduates and in the early to mid-stages of their careers</w:t>
      </w:r>
    </w:p>
    <w:p w14:paraId="7E6665DC" w14:textId="77777777" w:rsidR="004E66F6" w:rsidRPr="007E7223" w:rsidRDefault="004E66F6" w:rsidP="007E7223">
      <w:pPr>
        <w:pStyle w:val="ListParagraph"/>
        <w:numPr>
          <w:ilvl w:val="0"/>
          <w:numId w:val="19"/>
        </w:numPr>
      </w:pPr>
      <w:r w:rsidRPr="007E7223">
        <w:t xml:space="preserve">Tend to live close to city centres, so have easy access to and attend a wide variety of arts, museums, </w:t>
      </w:r>
      <w:proofErr w:type="gramStart"/>
      <w:r w:rsidRPr="007E7223">
        <w:t>galleries</w:t>
      </w:r>
      <w:proofErr w:type="gramEnd"/>
      <w:r w:rsidRPr="007E7223">
        <w:t xml:space="preserve"> and heritage</w:t>
      </w:r>
    </w:p>
    <w:p w14:paraId="395EA3BB" w14:textId="77777777" w:rsidR="004E66F6" w:rsidRPr="007E7223" w:rsidRDefault="004E66F6" w:rsidP="007E7223">
      <w:pPr>
        <w:pStyle w:val="ListParagraph"/>
        <w:numPr>
          <w:ilvl w:val="0"/>
          <w:numId w:val="19"/>
        </w:numPr>
      </w:pPr>
      <w:r w:rsidRPr="007E7223">
        <w:t>Interests cover mainstream, contemporary and culturally diverse offers and attending is at the heart of their social lives</w:t>
      </w:r>
    </w:p>
    <w:p w14:paraId="7EBC0BAE" w14:textId="77777777" w:rsidR="004E66F6" w:rsidRPr="007E7223" w:rsidRDefault="004E66F6" w:rsidP="007E7223">
      <w:pPr>
        <w:pStyle w:val="ListParagraph"/>
        <w:numPr>
          <w:ilvl w:val="0"/>
          <w:numId w:val="19"/>
        </w:numPr>
      </w:pPr>
      <w:r w:rsidRPr="007E7223">
        <w:t xml:space="preserve">They are mostly in search of new things to do and have disposable income to spend on a variety of leisure activities like sports/arts memberships, visits to cafes, </w:t>
      </w:r>
      <w:proofErr w:type="gramStart"/>
      <w:r w:rsidRPr="007E7223">
        <w:t>bars</w:t>
      </w:r>
      <w:proofErr w:type="gramEnd"/>
      <w:r w:rsidRPr="007E7223">
        <w:t xml:space="preserve"> and restaurants</w:t>
      </w:r>
    </w:p>
    <w:p w14:paraId="0F190EBF" w14:textId="77777777" w:rsidR="004E66F6" w:rsidRPr="007E7223" w:rsidRDefault="004E66F6" w:rsidP="007E7223">
      <w:pPr>
        <w:pStyle w:val="ListParagraph"/>
        <w:numPr>
          <w:ilvl w:val="0"/>
          <w:numId w:val="19"/>
        </w:numPr>
      </w:pPr>
      <w:proofErr w:type="gramStart"/>
      <w:r w:rsidRPr="007E7223">
        <w:t>Typically</w:t>
      </w:r>
      <w:proofErr w:type="gramEnd"/>
      <w:r w:rsidRPr="007E7223">
        <w:t xml:space="preserve"> digitally savvy, they will share experiences through social media on their smartphones</w:t>
      </w:r>
    </w:p>
    <w:p w14:paraId="7E42BC91" w14:textId="77777777" w:rsidR="004E66F6" w:rsidRPr="003F4124" w:rsidRDefault="004E66F6" w:rsidP="003F4124">
      <w:pPr>
        <w:spacing w:after="0"/>
        <w:rPr>
          <w:rStyle w:val="Hyperlink"/>
          <w:sz w:val="16"/>
          <w:szCs w:val="16"/>
          <w:u w:val="none"/>
        </w:rPr>
      </w:pPr>
      <w:r w:rsidRPr="007E7223">
        <w:fldChar w:fldCharType="begin"/>
      </w:r>
      <w:r w:rsidRPr="007E7223">
        <w:instrText xml:space="preserve"> HYPERLINK "https://www.theaudienceagency.org/audience-spectrum/dormitory-dependables" </w:instrText>
      </w:r>
      <w:r w:rsidRPr="007E7223">
        <w:fldChar w:fldCharType="separate"/>
      </w:r>
    </w:p>
    <w:p w14:paraId="6149089A" w14:textId="77777777" w:rsidR="004E66F6" w:rsidRPr="007E7223" w:rsidRDefault="004E66F6" w:rsidP="007E7223">
      <w:pPr>
        <w:rPr>
          <w:rStyle w:val="Hyperlink"/>
          <w:color w:val="auto"/>
          <w:sz w:val="32"/>
          <w:szCs w:val="32"/>
          <w:u w:val="none"/>
        </w:rPr>
      </w:pPr>
      <w:r w:rsidRPr="007E7223">
        <w:rPr>
          <w:rStyle w:val="Hyperlink"/>
          <w:color w:val="auto"/>
          <w:sz w:val="32"/>
          <w:szCs w:val="32"/>
          <w:u w:val="none"/>
        </w:rPr>
        <w:t xml:space="preserve">Dormitory </w:t>
      </w:r>
      <w:proofErr w:type="spellStart"/>
      <w:r w:rsidRPr="007E7223">
        <w:rPr>
          <w:rStyle w:val="Hyperlink"/>
          <w:color w:val="auto"/>
          <w:sz w:val="32"/>
          <w:szCs w:val="32"/>
          <w:u w:val="none"/>
        </w:rPr>
        <w:t>Dependables</w:t>
      </w:r>
      <w:proofErr w:type="spellEnd"/>
    </w:p>
    <w:p w14:paraId="13997B31" w14:textId="699C809F" w:rsidR="004E66F6" w:rsidRPr="007E7223" w:rsidRDefault="004E66F6" w:rsidP="007E7223">
      <w:pPr>
        <w:pStyle w:val="ListParagraph"/>
        <w:numPr>
          <w:ilvl w:val="0"/>
          <w:numId w:val="18"/>
        </w:numPr>
      </w:pPr>
      <w:r w:rsidRPr="007E7223">
        <w:fldChar w:fldCharType="end"/>
      </w:r>
      <w:r w:rsidRPr="007E7223">
        <w:t>Suburban and small towns interest in heritage activities and mainstream arts</w:t>
      </w:r>
    </w:p>
    <w:p w14:paraId="0217C5AB" w14:textId="77777777" w:rsidR="004E66F6" w:rsidRPr="007E7223" w:rsidRDefault="004E66F6" w:rsidP="007E7223">
      <w:pPr>
        <w:pStyle w:val="ListParagraph"/>
        <w:numPr>
          <w:ilvl w:val="0"/>
          <w:numId w:val="18"/>
        </w:numPr>
      </w:pPr>
      <w:r w:rsidRPr="007E7223">
        <w:t>A significant proportion of arts audiences are made up of this dependably regular if not frequently engaging group</w:t>
      </w:r>
    </w:p>
    <w:p w14:paraId="6506F3CE" w14:textId="77777777" w:rsidR="004E66F6" w:rsidRPr="007E7223" w:rsidRDefault="004E66F6" w:rsidP="007E7223">
      <w:pPr>
        <w:pStyle w:val="ListParagraph"/>
        <w:numPr>
          <w:ilvl w:val="0"/>
          <w:numId w:val="18"/>
        </w:numPr>
      </w:pPr>
      <w:r w:rsidRPr="007E7223">
        <w:t>Most live in suburban or small towns and show a preference for heritage activities alongside popular and more traditional mainstream arts</w:t>
      </w:r>
    </w:p>
    <w:p w14:paraId="56C41901" w14:textId="77777777" w:rsidR="004E66F6" w:rsidRPr="007E7223" w:rsidRDefault="004E66F6" w:rsidP="007E7223">
      <w:pPr>
        <w:pStyle w:val="ListParagraph"/>
        <w:numPr>
          <w:ilvl w:val="0"/>
          <w:numId w:val="18"/>
        </w:numPr>
      </w:pPr>
      <w:r w:rsidRPr="007E7223">
        <w:t>Many are thriving, well off mature couples or busy older families</w:t>
      </w:r>
    </w:p>
    <w:p w14:paraId="3C000CD0" w14:textId="77777777" w:rsidR="004E66F6" w:rsidRPr="007E7223" w:rsidRDefault="004E66F6" w:rsidP="007E7223">
      <w:pPr>
        <w:pStyle w:val="ListParagraph"/>
        <w:numPr>
          <w:ilvl w:val="0"/>
          <w:numId w:val="18"/>
        </w:numPr>
      </w:pPr>
      <w:proofErr w:type="spellStart"/>
      <w:r w:rsidRPr="007E7223">
        <w:t>Lifestage</w:t>
      </w:r>
      <w:proofErr w:type="spellEnd"/>
      <w:r w:rsidRPr="007E7223">
        <w:t xml:space="preserve"> coupled with more limited access to an extensive cultural offer mean that culture is more an occasional treat or family or social outing than an integral part of their lifestyle</w:t>
      </w:r>
    </w:p>
    <w:p w14:paraId="3ED9E943" w14:textId="77777777" w:rsidR="004E66F6" w:rsidRPr="003F4124" w:rsidRDefault="004E66F6" w:rsidP="003F4124">
      <w:pPr>
        <w:spacing w:after="0"/>
        <w:rPr>
          <w:rStyle w:val="Hyperlink"/>
          <w:sz w:val="16"/>
          <w:szCs w:val="16"/>
          <w:u w:val="none"/>
        </w:rPr>
      </w:pPr>
      <w:r w:rsidRPr="007E7223">
        <w:fldChar w:fldCharType="begin"/>
      </w:r>
      <w:r w:rsidRPr="007E7223">
        <w:instrText xml:space="preserve"> HYPERLINK "https://www.theaudienceagency.org/audience-spectrum/home-and-heritage" </w:instrText>
      </w:r>
      <w:r w:rsidRPr="007E7223">
        <w:fldChar w:fldCharType="separate"/>
      </w:r>
    </w:p>
    <w:p w14:paraId="48D690BF" w14:textId="77777777" w:rsidR="004E66F6" w:rsidRPr="007E7223" w:rsidRDefault="004E66F6" w:rsidP="007E7223">
      <w:pPr>
        <w:rPr>
          <w:rStyle w:val="Hyperlink"/>
          <w:color w:val="auto"/>
          <w:sz w:val="32"/>
          <w:szCs w:val="32"/>
          <w:u w:val="none"/>
        </w:rPr>
      </w:pPr>
      <w:r w:rsidRPr="007E7223">
        <w:rPr>
          <w:rStyle w:val="Hyperlink"/>
          <w:color w:val="auto"/>
          <w:sz w:val="32"/>
          <w:szCs w:val="32"/>
          <w:u w:val="none"/>
        </w:rPr>
        <w:t>Home and Heritage</w:t>
      </w:r>
    </w:p>
    <w:p w14:paraId="2AA6FEF3" w14:textId="07E93050" w:rsidR="004E66F6" w:rsidRPr="007E7223" w:rsidRDefault="004E66F6" w:rsidP="007E7223">
      <w:pPr>
        <w:pStyle w:val="ListParagraph"/>
        <w:numPr>
          <w:ilvl w:val="0"/>
          <w:numId w:val="17"/>
        </w:numPr>
      </w:pPr>
      <w:r w:rsidRPr="007E7223">
        <w:fldChar w:fldCharType="end"/>
      </w:r>
      <w:r w:rsidRPr="007E7223">
        <w:t xml:space="preserve">Rural areas and small town, day-time </w:t>
      </w:r>
      <w:proofErr w:type="gramStart"/>
      <w:r w:rsidRPr="007E7223">
        <w:t>activities</w:t>
      </w:r>
      <w:proofErr w:type="gramEnd"/>
      <w:r w:rsidRPr="007E7223">
        <w:t xml:space="preserve"> and historical events</w:t>
      </w:r>
    </w:p>
    <w:p w14:paraId="638F7DFA" w14:textId="77777777" w:rsidR="004E66F6" w:rsidRPr="007E7223" w:rsidRDefault="004E66F6" w:rsidP="007E7223">
      <w:pPr>
        <w:pStyle w:val="ListParagraph"/>
        <w:numPr>
          <w:ilvl w:val="0"/>
          <w:numId w:val="17"/>
        </w:numPr>
      </w:pPr>
      <w:r w:rsidRPr="007E7223">
        <w:t>A more mature group that is generally conservative in their tastes</w:t>
      </w:r>
    </w:p>
    <w:p w14:paraId="12E0C786" w14:textId="77777777" w:rsidR="004E66F6" w:rsidRPr="007E7223" w:rsidRDefault="004E66F6" w:rsidP="007E7223">
      <w:pPr>
        <w:pStyle w:val="ListParagraph"/>
        <w:numPr>
          <w:ilvl w:val="0"/>
          <w:numId w:val="17"/>
        </w:numPr>
      </w:pPr>
      <w:r w:rsidRPr="007E7223">
        <w:t>Large proportion are National Trust members</w:t>
      </w:r>
    </w:p>
    <w:p w14:paraId="54532224" w14:textId="77777777" w:rsidR="004E66F6" w:rsidRPr="007E7223" w:rsidRDefault="004E66F6" w:rsidP="007E7223">
      <w:pPr>
        <w:pStyle w:val="ListParagraph"/>
        <w:numPr>
          <w:ilvl w:val="0"/>
          <w:numId w:val="17"/>
        </w:numPr>
      </w:pPr>
      <w:r w:rsidRPr="007E7223">
        <w:t>Classical music and amateur dramatics are comparatively popular</w:t>
      </w:r>
    </w:p>
    <w:p w14:paraId="14519D57" w14:textId="77777777" w:rsidR="004E66F6" w:rsidRPr="007E7223" w:rsidRDefault="004E66F6" w:rsidP="007E7223">
      <w:pPr>
        <w:pStyle w:val="ListParagraph"/>
        <w:numPr>
          <w:ilvl w:val="0"/>
          <w:numId w:val="17"/>
        </w:numPr>
      </w:pPr>
      <w:r w:rsidRPr="007E7223">
        <w:t>While this is not a highly engaged group – partly because they are largely to be found in rural areas and small towns – they do engage with local cultural activity</w:t>
      </w:r>
    </w:p>
    <w:p w14:paraId="1A0DD96A" w14:textId="77777777" w:rsidR="004E66F6" w:rsidRPr="007E7223" w:rsidRDefault="004E66F6" w:rsidP="007E7223">
      <w:pPr>
        <w:pStyle w:val="ListParagraph"/>
        <w:numPr>
          <w:ilvl w:val="0"/>
          <w:numId w:val="17"/>
        </w:numPr>
      </w:pPr>
      <w:r w:rsidRPr="007E7223">
        <w:t>Likely to look for activities to match their needs and interests, such as accessible day-time activities or content exploring historical events</w:t>
      </w:r>
    </w:p>
    <w:p w14:paraId="27B91398" w14:textId="77777777" w:rsidR="004E66F6" w:rsidRPr="003F4124" w:rsidRDefault="004E66F6" w:rsidP="003F4124">
      <w:pPr>
        <w:spacing w:after="0"/>
        <w:rPr>
          <w:rStyle w:val="Hyperlink"/>
          <w:sz w:val="16"/>
          <w:szCs w:val="16"/>
          <w:u w:val="none"/>
        </w:rPr>
      </w:pPr>
      <w:r w:rsidRPr="007E7223">
        <w:fldChar w:fldCharType="begin"/>
      </w:r>
      <w:r w:rsidRPr="007E7223">
        <w:instrText xml:space="preserve"> HYPERLINK "https://www.theaudienceagency.org/audience-spectrum/up-our-street" </w:instrText>
      </w:r>
      <w:r w:rsidRPr="007E7223">
        <w:fldChar w:fldCharType="separate"/>
      </w:r>
    </w:p>
    <w:p w14:paraId="023171CF" w14:textId="77777777" w:rsidR="004E66F6" w:rsidRPr="007E7223" w:rsidRDefault="004E66F6" w:rsidP="007E7223">
      <w:pPr>
        <w:rPr>
          <w:rStyle w:val="Hyperlink"/>
          <w:color w:val="auto"/>
          <w:sz w:val="32"/>
          <w:szCs w:val="32"/>
          <w:u w:val="none"/>
        </w:rPr>
      </w:pPr>
      <w:r w:rsidRPr="007E7223">
        <w:rPr>
          <w:rStyle w:val="Hyperlink"/>
          <w:color w:val="auto"/>
          <w:sz w:val="32"/>
          <w:szCs w:val="32"/>
          <w:u w:val="none"/>
        </w:rPr>
        <w:t>Up Our Street</w:t>
      </w:r>
    </w:p>
    <w:p w14:paraId="7EAB9A20" w14:textId="7BEFC1C1" w:rsidR="004E66F6" w:rsidRPr="007E7223" w:rsidRDefault="004E66F6" w:rsidP="007E7223">
      <w:pPr>
        <w:pStyle w:val="ListParagraph"/>
        <w:numPr>
          <w:ilvl w:val="0"/>
          <w:numId w:val="16"/>
        </w:numPr>
      </w:pPr>
      <w:r w:rsidRPr="007E7223">
        <w:fldChar w:fldCharType="end"/>
      </w:r>
      <w:r w:rsidRPr="007E7223">
        <w:t xml:space="preserve">Modest in habits and means, popular arts, </w:t>
      </w:r>
      <w:proofErr w:type="gramStart"/>
      <w:r w:rsidRPr="007E7223">
        <w:t>entertainment</w:t>
      </w:r>
      <w:proofErr w:type="gramEnd"/>
      <w:r w:rsidRPr="007E7223">
        <w:t xml:space="preserve"> and museums</w:t>
      </w:r>
    </w:p>
    <w:p w14:paraId="1844A6AD" w14:textId="77777777" w:rsidR="004E66F6" w:rsidRPr="007E7223" w:rsidRDefault="004E66F6" w:rsidP="007E7223">
      <w:pPr>
        <w:pStyle w:val="ListParagraph"/>
        <w:numPr>
          <w:ilvl w:val="0"/>
          <w:numId w:val="16"/>
        </w:numPr>
      </w:pPr>
      <w:r w:rsidRPr="007E7223">
        <w:t>Often living reasonably comfortable and stable lives</w:t>
      </w:r>
    </w:p>
    <w:p w14:paraId="1CBB07CD" w14:textId="77777777" w:rsidR="004E66F6" w:rsidRPr="007E7223" w:rsidRDefault="004E66F6" w:rsidP="007E7223">
      <w:pPr>
        <w:pStyle w:val="ListParagraph"/>
        <w:numPr>
          <w:ilvl w:val="0"/>
          <w:numId w:val="16"/>
        </w:numPr>
      </w:pPr>
      <w:r w:rsidRPr="007E7223">
        <w:t xml:space="preserve">A group that </w:t>
      </w:r>
      <w:proofErr w:type="gramStart"/>
      <w:r w:rsidRPr="007E7223">
        <w:t>engage</w:t>
      </w:r>
      <w:proofErr w:type="gramEnd"/>
      <w:r w:rsidRPr="007E7223">
        <w:t xml:space="preserve"> with popular arts and entertainment and museums, and are also visitors of heritage sites</w:t>
      </w:r>
    </w:p>
    <w:p w14:paraId="4E270BDA" w14:textId="77777777" w:rsidR="004E66F6" w:rsidRPr="007E7223" w:rsidRDefault="004E66F6" w:rsidP="007E7223">
      <w:pPr>
        <w:pStyle w:val="ListParagraph"/>
        <w:numPr>
          <w:ilvl w:val="0"/>
          <w:numId w:val="16"/>
        </w:numPr>
      </w:pPr>
      <w:r w:rsidRPr="007E7223">
        <w:t>Many are older and have some health issues</w:t>
      </w:r>
    </w:p>
    <w:p w14:paraId="4AFE95DE" w14:textId="77777777" w:rsidR="004E66F6" w:rsidRPr="007E7223" w:rsidRDefault="004E66F6" w:rsidP="007E7223">
      <w:pPr>
        <w:pStyle w:val="ListParagraph"/>
        <w:numPr>
          <w:ilvl w:val="0"/>
          <w:numId w:val="16"/>
        </w:numPr>
      </w:pPr>
      <w:r w:rsidRPr="007E7223">
        <w:t>Living on average or below average household incomes, so access in all its forms can be an issue</w:t>
      </w:r>
    </w:p>
    <w:p w14:paraId="23C8402A" w14:textId="77777777" w:rsidR="004E66F6" w:rsidRPr="007E7223" w:rsidRDefault="004E66F6" w:rsidP="007E7223">
      <w:pPr>
        <w:pStyle w:val="ListParagraph"/>
        <w:numPr>
          <w:ilvl w:val="0"/>
          <w:numId w:val="16"/>
        </w:numPr>
      </w:pPr>
      <w:r w:rsidRPr="007E7223">
        <w:t xml:space="preserve">Characterised as modest in their habits and in their means, value for money and </w:t>
      </w:r>
      <w:proofErr w:type="gramStart"/>
      <w:r w:rsidRPr="007E7223">
        <w:t>low-risk</w:t>
      </w:r>
      <w:proofErr w:type="gramEnd"/>
      <w:r w:rsidRPr="007E7223">
        <w:t xml:space="preserve"> can be important factors in leisure decision making</w:t>
      </w:r>
    </w:p>
    <w:p w14:paraId="0AE28B5A" w14:textId="77777777" w:rsidR="004E66F6" w:rsidRPr="003F4124" w:rsidRDefault="004E66F6" w:rsidP="003F4124">
      <w:pPr>
        <w:spacing w:after="0"/>
        <w:rPr>
          <w:rStyle w:val="Hyperlink"/>
          <w:sz w:val="16"/>
          <w:szCs w:val="16"/>
          <w:u w:val="none"/>
        </w:rPr>
      </w:pPr>
      <w:r w:rsidRPr="007E7223">
        <w:fldChar w:fldCharType="begin"/>
      </w:r>
      <w:r w:rsidRPr="007E7223">
        <w:instrText xml:space="preserve"> HYPERLINK "https://www.theaudienceagency.org/audience-spectrum/kaleidoscope-creativity" </w:instrText>
      </w:r>
      <w:r w:rsidRPr="007E7223">
        <w:fldChar w:fldCharType="separate"/>
      </w:r>
    </w:p>
    <w:p w14:paraId="3008A5E2" w14:textId="77777777" w:rsidR="004E66F6" w:rsidRPr="007E7223" w:rsidRDefault="004E66F6" w:rsidP="007E7223">
      <w:pPr>
        <w:rPr>
          <w:rStyle w:val="Hyperlink"/>
          <w:color w:val="auto"/>
          <w:sz w:val="32"/>
          <w:szCs w:val="32"/>
          <w:u w:val="none"/>
        </w:rPr>
      </w:pPr>
      <w:r w:rsidRPr="007E7223">
        <w:rPr>
          <w:rStyle w:val="Hyperlink"/>
          <w:color w:val="auto"/>
          <w:sz w:val="32"/>
          <w:szCs w:val="32"/>
          <w:u w:val="none"/>
        </w:rPr>
        <w:t>Kaleidoscope Creativity</w:t>
      </w:r>
    </w:p>
    <w:p w14:paraId="19B247FB" w14:textId="46B9A0AF" w:rsidR="004E66F6" w:rsidRPr="007E7223" w:rsidRDefault="004E66F6" w:rsidP="007E7223">
      <w:pPr>
        <w:pStyle w:val="ListParagraph"/>
        <w:numPr>
          <w:ilvl w:val="0"/>
          <w:numId w:val="15"/>
        </w:numPr>
      </w:pPr>
      <w:r w:rsidRPr="007E7223">
        <w:fldChar w:fldCharType="end"/>
      </w:r>
      <w:r w:rsidRPr="007E7223">
        <w:t xml:space="preserve">Mixed age, low level engagement, free local events, outdoor </w:t>
      </w:r>
      <w:proofErr w:type="gramStart"/>
      <w:r w:rsidRPr="007E7223">
        <w:t>arts</w:t>
      </w:r>
      <w:proofErr w:type="gramEnd"/>
      <w:r w:rsidRPr="007E7223">
        <w:t xml:space="preserve"> and festivals</w:t>
      </w:r>
    </w:p>
    <w:p w14:paraId="67802E50" w14:textId="77777777" w:rsidR="004E66F6" w:rsidRPr="007E7223" w:rsidRDefault="004E66F6" w:rsidP="007E7223">
      <w:pPr>
        <w:pStyle w:val="ListParagraph"/>
        <w:numPr>
          <w:ilvl w:val="0"/>
          <w:numId w:val="15"/>
        </w:numPr>
      </w:pPr>
      <w:r w:rsidRPr="007E7223">
        <w:t>A group characterised by low levels of cultural engagement</w:t>
      </w:r>
    </w:p>
    <w:p w14:paraId="3B7DB3DD" w14:textId="77777777" w:rsidR="004E66F6" w:rsidRPr="007E7223" w:rsidRDefault="004E66F6" w:rsidP="007E7223">
      <w:pPr>
        <w:pStyle w:val="ListParagraph"/>
        <w:numPr>
          <w:ilvl w:val="0"/>
          <w:numId w:val="15"/>
        </w:numPr>
      </w:pPr>
      <w:r w:rsidRPr="007E7223">
        <w:t>Often living in and around city areas where plenty of opportunities are within easy reach</w:t>
      </w:r>
    </w:p>
    <w:p w14:paraId="606A0857" w14:textId="77777777" w:rsidR="004E66F6" w:rsidRPr="007E7223" w:rsidRDefault="004E66F6" w:rsidP="007E7223">
      <w:pPr>
        <w:pStyle w:val="ListParagraph"/>
        <w:numPr>
          <w:ilvl w:val="0"/>
          <w:numId w:val="15"/>
        </w:numPr>
      </w:pPr>
      <w:r w:rsidRPr="007E7223">
        <w:t xml:space="preserve">Mix of ages, living circumstances, </w:t>
      </w:r>
      <w:proofErr w:type="gramStart"/>
      <w:r w:rsidRPr="007E7223">
        <w:t>resources</w:t>
      </w:r>
      <w:proofErr w:type="gramEnd"/>
      <w:r w:rsidRPr="007E7223">
        <w:t xml:space="preserve"> and cultural backgrounds</w:t>
      </w:r>
    </w:p>
    <w:p w14:paraId="5ECED063" w14:textId="77777777" w:rsidR="004E66F6" w:rsidRPr="007E7223" w:rsidRDefault="004E66F6" w:rsidP="007E7223">
      <w:pPr>
        <w:pStyle w:val="ListParagraph"/>
        <w:numPr>
          <w:ilvl w:val="0"/>
          <w:numId w:val="15"/>
        </w:numPr>
      </w:pPr>
      <w:r w:rsidRPr="007E7223">
        <w:t>For many low incomes and unemployment can present barriers to accessing some cultural provision</w:t>
      </w:r>
    </w:p>
    <w:p w14:paraId="3F1D5D8D" w14:textId="77777777" w:rsidR="004E66F6" w:rsidRPr="007E7223" w:rsidRDefault="004E66F6" w:rsidP="007E7223">
      <w:pPr>
        <w:pStyle w:val="ListParagraph"/>
        <w:numPr>
          <w:ilvl w:val="0"/>
          <w:numId w:val="15"/>
        </w:numPr>
      </w:pPr>
      <w:r w:rsidRPr="007E7223">
        <w:t>Two thirds annually engage with more popular and accessible culture, some of this in the local community and outside the mainstream</w:t>
      </w:r>
    </w:p>
    <w:p w14:paraId="649AC02A" w14:textId="77777777" w:rsidR="004E66F6" w:rsidRPr="007E7223" w:rsidRDefault="004E66F6" w:rsidP="007E7223">
      <w:pPr>
        <w:pStyle w:val="ListParagraph"/>
        <w:numPr>
          <w:ilvl w:val="0"/>
          <w:numId w:val="15"/>
        </w:numPr>
      </w:pPr>
      <w:r w:rsidRPr="007E7223">
        <w:t>Free, local events like outdoor arts, festivals and carnivals may appeal, and so might popular offerings like musicals and music events</w:t>
      </w:r>
    </w:p>
    <w:p w14:paraId="6C0B7115" w14:textId="77777777" w:rsidR="007E7223" w:rsidRPr="003F4124" w:rsidRDefault="007E7223" w:rsidP="003F4124">
      <w:pPr>
        <w:spacing w:after="0"/>
        <w:rPr>
          <w:rStyle w:val="Hyperlink"/>
          <w:sz w:val="16"/>
          <w:szCs w:val="16"/>
          <w:u w:val="none"/>
        </w:rPr>
      </w:pPr>
      <w:r w:rsidRPr="007E7223">
        <w:fldChar w:fldCharType="begin"/>
      </w:r>
      <w:r w:rsidRPr="007E7223">
        <w:instrText xml:space="preserve"> HYPERLINK "https://www.theaudienceagency.org/audience-spectrum/heydays" </w:instrText>
      </w:r>
      <w:r w:rsidRPr="007E7223">
        <w:fldChar w:fldCharType="separate"/>
      </w:r>
    </w:p>
    <w:p w14:paraId="0DFE335C" w14:textId="77777777" w:rsidR="007E7223" w:rsidRPr="007E7223" w:rsidRDefault="007E7223" w:rsidP="007E7223">
      <w:pPr>
        <w:rPr>
          <w:rStyle w:val="Hyperlink"/>
          <w:color w:val="auto"/>
          <w:sz w:val="32"/>
          <w:szCs w:val="32"/>
          <w:u w:val="none"/>
        </w:rPr>
      </w:pPr>
      <w:r w:rsidRPr="007E7223">
        <w:rPr>
          <w:rStyle w:val="Hyperlink"/>
          <w:color w:val="auto"/>
          <w:sz w:val="32"/>
          <w:szCs w:val="32"/>
          <w:u w:val="none"/>
        </w:rPr>
        <w:t>Heydays</w:t>
      </w:r>
    </w:p>
    <w:p w14:paraId="17CF5C17" w14:textId="56DC4296" w:rsidR="007E7223" w:rsidRPr="007E7223" w:rsidRDefault="007E7223" w:rsidP="007E7223">
      <w:pPr>
        <w:pStyle w:val="ListParagraph"/>
        <w:numPr>
          <w:ilvl w:val="0"/>
          <w:numId w:val="14"/>
        </w:numPr>
      </w:pPr>
      <w:r w:rsidRPr="007E7223">
        <w:fldChar w:fldCharType="end"/>
      </w:r>
      <w:r w:rsidRPr="007E7223">
        <w:t>Older, less engaged, crafts, knitting, painting, sheltered housing, church group or community library</w:t>
      </w:r>
    </w:p>
    <w:p w14:paraId="090CA71D" w14:textId="77777777" w:rsidR="007E7223" w:rsidRPr="007E7223" w:rsidRDefault="007E7223" w:rsidP="007E7223">
      <w:pPr>
        <w:pStyle w:val="ListParagraph"/>
        <w:numPr>
          <w:ilvl w:val="0"/>
          <w:numId w:val="14"/>
        </w:numPr>
      </w:pPr>
      <w:r w:rsidRPr="007E7223">
        <w:t>Group least likely to attend arts or cultural events</w:t>
      </w:r>
    </w:p>
    <w:p w14:paraId="4573C552" w14:textId="77777777" w:rsidR="007E7223" w:rsidRPr="007E7223" w:rsidRDefault="007E7223" w:rsidP="007E7223">
      <w:pPr>
        <w:pStyle w:val="ListParagraph"/>
        <w:numPr>
          <w:ilvl w:val="0"/>
          <w:numId w:val="14"/>
        </w:numPr>
      </w:pPr>
      <w:r w:rsidRPr="007E7223">
        <w:t>Tend to believe that the arts are no longer as important or relevant to them as perhaps they once were</w:t>
      </w:r>
    </w:p>
    <w:p w14:paraId="0565C710" w14:textId="77777777" w:rsidR="007E7223" w:rsidRPr="007E7223" w:rsidRDefault="007E7223" w:rsidP="007E7223">
      <w:pPr>
        <w:pStyle w:val="ListParagraph"/>
        <w:numPr>
          <w:ilvl w:val="0"/>
          <w:numId w:val="14"/>
        </w:numPr>
      </w:pPr>
      <w:r w:rsidRPr="007E7223">
        <w:t>Many live in sheltered or specially adapted accommodation for older people</w:t>
      </w:r>
    </w:p>
    <w:p w14:paraId="2C927659" w14:textId="77777777" w:rsidR="007E7223" w:rsidRPr="007E7223" w:rsidRDefault="007E7223" w:rsidP="007E7223">
      <w:pPr>
        <w:pStyle w:val="ListParagraph"/>
        <w:numPr>
          <w:ilvl w:val="0"/>
          <w:numId w:val="14"/>
        </w:numPr>
      </w:pPr>
      <w:r w:rsidRPr="007E7223">
        <w:t xml:space="preserve">Often excluded from many activities due to a raft of health, </w:t>
      </w:r>
      <w:proofErr w:type="gramStart"/>
      <w:r w:rsidRPr="007E7223">
        <w:t>access</w:t>
      </w:r>
      <w:proofErr w:type="gramEnd"/>
      <w:r w:rsidRPr="007E7223">
        <w:t xml:space="preserve"> and resource barriers</w:t>
      </w:r>
    </w:p>
    <w:p w14:paraId="09D2FD64" w14:textId="77777777" w:rsidR="007E7223" w:rsidRPr="007E7223" w:rsidRDefault="007E7223" w:rsidP="007E7223">
      <w:pPr>
        <w:pStyle w:val="ListParagraph"/>
        <w:numPr>
          <w:ilvl w:val="0"/>
          <w:numId w:val="14"/>
        </w:numPr>
      </w:pPr>
      <w:r w:rsidRPr="007E7223">
        <w:t xml:space="preserve">If they do engage this is likely to be participatory such as crafts, knitting, painting, </w:t>
      </w:r>
      <w:proofErr w:type="gramStart"/>
      <w:r w:rsidRPr="007E7223">
        <w:t>reading</w:t>
      </w:r>
      <w:proofErr w:type="gramEnd"/>
      <w:r w:rsidRPr="007E7223">
        <w:t xml:space="preserve"> and writing activities organised by their sheltered housing, church group or community library</w:t>
      </w:r>
    </w:p>
    <w:p w14:paraId="05E575B3" w14:textId="77777777" w:rsidR="004E66F6" w:rsidRDefault="004E66F6"/>
    <w:sectPr w:rsidR="004E66F6" w:rsidSect="006E36F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C275" w14:textId="77777777" w:rsidR="003F4124" w:rsidRDefault="003F4124" w:rsidP="003F4124">
      <w:pPr>
        <w:spacing w:after="0" w:line="240" w:lineRule="auto"/>
      </w:pPr>
      <w:r>
        <w:separator/>
      </w:r>
    </w:p>
  </w:endnote>
  <w:endnote w:type="continuationSeparator" w:id="0">
    <w:p w14:paraId="167C9346" w14:textId="77777777" w:rsidR="003F4124" w:rsidRDefault="003F4124" w:rsidP="003F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CC1" w14:textId="77777777" w:rsidR="003F4124" w:rsidRDefault="003F4124" w:rsidP="003F4124">
      <w:pPr>
        <w:spacing w:after="0" w:line="240" w:lineRule="auto"/>
      </w:pPr>
      <w:r>
        <w:separator/>
      </w:r>
    </w:p>
  </w:footnote>
  <w:footnote w:type="continuationSeparator" w:id="0">
    <w:p w14:paraId="7EE795E1" w14:textId="77777777" w:rsidR="003F4124" w:rsidRDefault="003F4124" w:rsidP="003F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7CF0" w14:textId="01431815" w:rsidR="003F4124" w:rsidRDefault="003F4124" w:rsidP="003F4124">
    <w:pPr>
      <w:pStyle w:val="Header"/>
      <w:jc w:val="right"/>
    </w:pPr>
    <w:r>
      <w:rPr>
        <w:noProof/>
      </w:rPr>
      <w:drawing>
        <wp:inline distT="0" distB="0" distL="0" distR="0" wp14:anchorId="7D0D08A1" wp14:editId="7973AB6A">
          <wp:extent cx="1337508" cy="360000"/>
          <wp:effectExtent l="0" t="0" r="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508" cy="360000"/>
                  </a:xfrm>
                  <a:prstGeom prst="rect">
                    <a:avLst/>
                  </a:prstGeom>
                </pic:spPr>
              </pic:pic>
            </a:graphicData>
          </a:graphic>
        </wp:inline>
      </w:drawing>
    </w:r>
  </w:p>
  <w:p w14:paraId="156E5AEA" w14:textId="77777777" w:rsidR="003F4124" w:rsidRDefault="003F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B97"/>
    <w:multiLevelType w:val="hybridMultilevel"/>
    <w:tmpl w:val="4B00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6CF9"/>
    <w:multiLevelType w:val="hybridMultilevel"/>
    <w:tmpl w:val="D87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67319"/>
    <w:multiLevelType w:val="multilevel"/>
    <w:tmpl w:val="BF6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A3E4F"/>
    <w:multiLevelType w:val="multilevel"/>
    <w:tmpl w:val="5BA2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F2963"/>
    <w:multiLevelType w:val="multilevel"/>
    <w:tmpl w:val="D598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03083"/>
    <w:multiLevelType w:val="multilevel"/>
    <w:tmpl w:val="896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06363"/>
    <w:multiLevelType w:val="multilevel"/>
    <w:tmpl w:val="3EA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04403"/>
    <w:multiLevelType w:val="hybridMultilevel"/>
    <w:tmpl w:val="C050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1746B"/>
    <w:multiLevelType w:val="multilevel"/>
    <w:tmpl w:val="DD4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B58C6"/>
    <w:multiLevelType w:val="hybridMultilevel"/>
    <w:tmpl w:val="B7E0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30ED3"/>
    <w:multiLevelType w:val="hybridMultilevel"/>
    <w:tmpl w:val="B14E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A369F"/>
    <w:multiLevelType w:val="hybridMultilevel"/>
    <w:tmpl w:val="6FB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0145"/>
    <w:multiLevelType w:val="hybridMultilevel"/>
    <w:tmpl w:val="D95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F6287"/>
    <w:multiLevelType w:val="multilevel"/>
    <w:tmpl w:val="33E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207F7"/>
    <w:multiLevelType w:val="multilevel"/>
    <w:tmpl w:val="939C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B28ED"/>
    <w:multiLevelType w:val="multilevel"/>
    <w:tmpl w:val="A5AA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06F52"/>
    <w:multiLevelType w:val="multilevel"/>
    <w:tmpl w:val="E852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668D0"/>
    <w:multiLevelType w:val="multilevel"/>
    <w:tmpl w:val="870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976DE"/>
    <w:multiLevelType w:val="hybridMultilevel"/>
    <w:tmpl w:val="F5A2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619F9"/>
    <w:multiLevelType w:val="hybridMultilevel"/>
    <w:tmpl w:val="1366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0213F"/>
    <w:multiLevelType w:val="hybridMultilevel"/>
    <w:tmpl w:val="6C98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360FEF"/>
    <w:multiLevelType w:val="multilevel"/>
    <w:tmpl w:val="12B2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1"/>
  </w:num>
  <w:num w:numId="4">
    <w:abstractNumId w:val="3"/>
  </w:num>
  <w:num w:numId="5">
    <w:abstractNumId w:val="17"/>
  </w:num>
  <w:num w:numId="6">
    <w:abstractNumId w:val="16"/>
  </w:num>
  <w:num w:numId="7">
    <w:abstractNumId w:val="14"/>
  </w:num>
  <w:num w:numId="8">
    <w:abstractNumId w:val="5"/>
  </w:num>
  <w:num w:numId="9">
    <w:abstractNumId w:val="6"/>
  </w:num>
  <w:num w:numId="10">
    <w:abstractNumId w:val="2"/>
  </w:num>
  <w:num w:numId="11">
    <w:abstractNumId w:val="8"/>
  </w:num>
  <w:num w:numId="12">
    <w:abstractNumId w:val="15"/>
  </w:num>
  <w:num w:numId="13">
    <w:abstractNumId w:val="7"/>
  </w:num>
  <w:num w:numId="14">
    <w:abstractNumId w:val="1"/>
  </w:num>
  <w:num w:numId="15">
    <w:abstractNumId w:val="10"/>
  </w:num>
  <w:num w:numId="16">
    <w:abstractNumId w:val="11"/>
  </w:num>
  <w:num w:numId="17">
    <w:abstractNumId w:val="18"/>
  </w:num>
  <w:num w:numId="18">
    <w:abstractNumId w:val="9"/>
  </w:num>
  <w:num w:numId="19">
    <w:abstractNumId w:val="20"/>
  </w:num>
  <w:num w:numId="20">
    <w:abstractNumId w:val="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F6"/>
    <w:rsid w:val="003F4124"/>
    <w:rsid w:val="004E66F6"/>
    <w:rsid w:val="006E36F8"/>
    <w:rsid w:val="007E7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9DE59"/>
  <w15:chartTrackingRefBased/>
  <w15:docId w15:val="{5D56C600-CA48-4E60-9221-34EBEC65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6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E66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6F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4E66F6"/>
    <w:rPr>
      <w:color w:val="0000FF"/>
      <w:u w:val="single"/>
    </w:rPr>
  </w:style>
  <w:style w:type="character" w:customStyle="1" w:styleId="Heading3Char">
    <w:name w:val="Heading 3 Char"/>
    <w:basedOn w:val="DefaultParagraphFont"/>
    <w:link w:val="Heading3"/>
    <w:uiPriority w:val="9"/>
    <w:semiHidden/>
    <w:rsid w:val="004E66F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E66F6"/>
    <w:rPr>
      <w:b/>
      <w:bCs/>
    </w:rPr>
  </w:style>
  <w:style w:type="paragraph" w:customStyle="1" w:styleId="text-primary">
    <w:name w:val="text-primary"/>
    <w:basedOn w:val="Normal"/>
    <w:rsid w:val="004E66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E66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right">
    <w:name w:val="text-right"/>
    <w:basedOn w:val="Normal"/>
    <w:rsid w:val="004E66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E66F6"/>
    <w:pPr>
      <w:ind w:left="720"/>
      <w:contextualSpacing/>
    </w:pPr>
  </w:style>
  <w:style w:type="paragraph" w:styleId="Header">
    <w:name w:val="header"/>
    <w:basedOn w:val="Normal"/>
    <w:link w:val="HeaderChar"/>
    <w:uiPriority w:val="99"/>
    <w:unhideWhenUsed/>
    <w:rsid w:val="003F4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124"/>
  </w:style>
  <w:style w:type="paragraph" w:styleId="Footer">
    <w:name w:val="footer"/>
    <w:basedOn w:val="Normal"/>
    <w:link w:val="FooterChar"/>
    <w:uiPriority w:val="99"/>
    <w:unhideWhenUsed/>
    <w:rsid w:val="003F4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405">
      <w:bodyDiv w:val="1"/>
      <w:marLeft w:val="0"/>
      <w:marRight w:val="0"/>
      <w:marTop w:val="0"/>
      <w:marBottom w:val="0"/>
      <w:divBdr>
        <w:top w:val="none" w:sz="0" w:space="0" w:color="auto"/>
        <w:left w:val="none" w:sz="0" w:space="0" w:color="auto"/>
        <w:bottom w:val="none" w:sz="0" w:space="0" w:color="auto"/>
        <w:right w:val="none" w:sz="0" w:space="0" w:color="auto"/>
      </w:divBdr>
    </w:div>
    <w:div w:id="315452988">
      <w:bodyDiv w:val="1"/>
      <w:marLeft w:val="0"/>
      <w:marRight w:val="0"/>
      <w:marTop w:val="0"/>
      <w:marBottom w:val="0"/>
      <w:divBdr>
        <w:top w:val="none" w:sz="0" w:space="0" w:color="auto"/>
        <w:left w:val="none" w:sz="0" w:space="0" w:color="auto"/>
        <w:bottom w:val="none" w:sz="0" w:space="0" w:color="auto"/>
        <w:right w:val="none" w:sz="0" w:space="0" w:color="auto"/>
      </w:divBdr>
      <w:divsChild>
        <w:div w:id="1809518742">
          <w:marLeft w:val="0"/>
          <w:marRight w:val="0"/>
          <w:marTop w:val="0"/>
          <w:marBottom w:val="0"/>
          <w:divBdr>
            <w:top w:val="none" w:sz="0" w:space="0" w:color="auto"/>
            <w:left w:val="none" w:sz="0" w:space="0" w:color="auto"/>
            <w:bottom w:val="none" w:sz="0" w:space="0" w:color="auto"/>
            <w:right w:val="none" w:sz="0" w:space="0" w:color="auto"/>
          </w:divBdr>
          <w:divsChild>
            <w:div w:id="319047508">
              <w:marLeft w:val="0"/>
              <w:marRight w:val="0"/>
              <w:marTop w:val="0"/>
              <w:marBottom w:val="0"/>
              <w:divBdr>
                <w:top w:val="none" w:sz="0" w:space="0" w:color="auto"/>
                <w:left w:val="none" w:sz="0" w:space="0" w:color="auto"/>
                <w:bottom w:val="none" w:sz="0" w:space="0" w:color="auto"/>
                <w:right w:val="none" w:sz="0" w:space="0" w:color="auto"/>
              </w:divBdr>
              <w:divsChild>
                <w:div w:id="57485642">
                  <w:marLeft w:val="-225"/>
                  <w:marRight w:val="-225"/>
                  <w:marTop w:val="0"/>
                  <w:marBottom w:val="0"/>
                  <w:divBdr>
                    <w:top w:val="none" w:sz="0" w:space="0" w:color="auto"/>
                    <w:left w:val="none" w:sz="0" w:space="0" w:color="auto"/>
                    <w:bottom w:val="none" w:sz="0" w:space="0" w:color="auto"/>
                    <w:right w:val="none" w:sz="0" w:space="0" w:color="auto"/>
                  </w:divBdr>
                  <w:divsChild>
                    <w:div w:id="7390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95">
          <w:marLeft w:val="-225"/>
          <w:marRight w:val="-225"/>
          <w:marTop w:val="0"/>
          <w:marBottom w:val="0"/>
          <w:divBdr>
            <w:top w:val="none" w:sz="0" w:space="0" w:color="auto"/>
            <w:left w:val="none" w:sz="0" w:space="0" w:color="auto"/>
            <w:bottom w:val="none" w:sz="0" w:space="0" w:color="auto"/>
            <w:right w:val="none" w:sz="0" w:space="0" w:color="auto"/>
          </w:divBdr>
          <w:divsChild>
            <w:div w:id="816796656">
              <w:marLeft w:val="0"/>
              <w:marRight w:val="0"/>
              <w:marTop w:val="0"/>
              <w:marBottom w:val="0"/>
              <w:divBdr>
                <w:top w:val="none" w:sz="0" w:space="0" w:color="auto"/>
                <w:left w:val="none" w:sz="0" w:space="0" w:color="auto"/>
                <w:bottom w:val="none" w:sz="0" w:space="0" w:color="auto"/>
                <w:right w:val="none" w:sz="0" w:space="0" w:color="auto"/>
              </w:divBdr>
              <w:divsChild>
                <w:div w:id="15861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3333">
          <w:marLeft w:val="-225"/>
          <w:marRight w:val="-225"/>
          <w:marTop w:val="0"/>
          <w:marBottom w:val="0"/>
          <w:divBdr>
            <w:top w:val="none" w:sz="0" w:space="0" w:color="auto"/>
            <w:left w:val="none" w:sz="0" w:space="0" w:color="auto"/>
            <w:bottom w:val="none" w:sz="0" w:space="0" w:color="auto"/>
            <w:right w:val="none" w:sz="0" w:space="0" w:color="auto"/>
          </w:divBdr>
          <w:divsChild>
            <w:div w:id="1309751881">
              <w:marLeft w:val="0"/>
              <w:marRight w:val="0"/>
              <w:marTop w:val="0"/>
              <w:marBottom w:val="0"/>
              <w:divBdr>
                <w:top w:val="none" w:sz="0" w:space="0" w:color="auto"/>
                <w:left w:val="none" w:sz="0" w:space="0" w:color="auto"/>
                <w:bottom w:val="none" w:sz="0" w:space="0" w:color="auto"/>
                <w:right w:val="none" w:sz="0" w:space="0" w:color="auto"/>
              </w:divBdr>
              <w:divsChild>
                <w:div w:id="15100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3744">
      <w:bodyDiv w:val="1"/>
      <w:marLeft w:val="0"/>
      <w:marRight w:val="0"/>
      <w:marTop w:val="0"/>
      <w:marBottom w:val="0"/>
      <w:divBdr>
        <w:top w:val="none" w:sz="0" w:space="0" w:color="auto"/>
        <w:left w:val="none" w:sz="0" w:space="0" w:color="auto"/>
        <w:bottom w:val="none" w:sz="0" w:space="0" w:color="auto"/>
        <w:right w:val="none" w:sz="0" w:space="0" w:color="auto"/>
      </w:divBdr>
      <w:divsChild>
        <w:div w:id="2075883288">
          <w:marLeft w:val="0"/>
          <w:marRight w:val="0"/>
          <w:marTop w:val="0"/>
          <w:marBottom w:val="0"/>
          <w:divBdr>
            <w:top w:val="none" w:sz="0" w:space="0" w:color="auto"/>
            <w:left w:val="none" w:sz="0" w:space="0" w:color="auto"/>
            <w:bottom w:val="none" w:sz="0" w:space="0" w:color="auto"/>
            <w:right w:val="none" w:sz="0" w:space="0" w:color="auto"/>
          </w:divBdr>
          <w:divsChild>
            <w:div w:id="54203270">
              <w:marLeft w:val="0"/>
              <w:marRight w:val="0"/>
              <w:marTop w:val="0"/>
              <w:marBottom w:val="0"/>
              <w:divBdr>
                <w:top w:val="none" w:sz="0" w:space="0" w:color="auto"/>
                <w:left w:val="none" w:sz="0" w:space="0" w:color="auto"/>
                <w:bottom w:val="none" w:sz="0" w:space="0" w:color="auto"/>
                <w:right w:val="none" w:sz="0" w:space="0" w:color="auto"/>
              </w:divBdr>
              <w:divsChild>
                <w:div w:id="613364076">
                  <w:marLeft w:val="-225"/>
                  <w:marRight w:val="-225"/>
                  <w:marTop w:val="0"/>
                  <w:marBottom w:val="0"/>
                  <w:divBdr>
                    <w:top w:val="none" w:sz="0" w:space="0" w:color="auto"/>
                    <w:left w:val="none" w:sz="0" w:space="0" w:color="auto"/>
                    <w:bottom w:val="none" w:sz="0" w:space="0" w:color="auto"/>
                    <w:right w:val="none" w:sz="0" w:space="0" w:color="auto"/>
                  </w:divBdr>
                  <w:divsChild>
                    <w:div w:id="1446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4243">
          <w:marLeft w:val="-225"/>
          <w:marRight w:val="-225"/>
          <w:marTop w:val="0"/>
          <w:marBottom w:val="0"/>
          <w:divBdr>
            <w:top w:val="none" w:sz="0" w:space="0" w:color="auto"/>
            <w:left w:val="none" w:sz="0" w:space="0" w:color="auto"/>
            <w:bottom w:val="none" w:sz="0" w:space="0" w:color="auto"/>
            <w:right w:val="none" w:sz="0" w:space="0" w:color="auto"/>
          </w:divBdr>
          <w:divsChild>
            <w:div w:id="1969121474">
              <w:marLeft w:val="0"/>
              <w:marRight w:val="0"/>
              <w:marTop w:val="0"/>
              <w:marBottom w:val="0"/>
              <w:divBdr>
                <w:top w:val="none" w:sz="0" w:space="0" w:color="auto"/>
                <w:left w:val="none" w:sz="0" w:space="0" w:color="auto"/>
                <w:bottom w:val="none" w:sz="0" w:space="0" w:color="auto"/>
                <w:right w:val="none" w:sz="0" w:space="0" w:color="auto"/>
              </w:divBdr>
              <w:divsChild>
                <w:div w:id="1278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761">
          <w:marLeft w:val="-225"/>
          <w:marRight w:val="-225"/>
          <w:marTop w:val="0"/>
          <w:marBottom w:val="0"/>
          <w:divBdr>
            <w:top w:val="none" w:sz="0" w:space="0" w:color="auto"/>
            <w:left w:val="none" w:sz="0" w:space="0" w:color="auto"/>
            <w:bottom w:val="none" w:sz="0" w:space="0" w:color="auto"/>
            <w:right w:val="none" w:sz="0" w:space="0" w:color="auto"/>
          </w:divBdr>
          <w:divsChild>
            <w:div w:id="1786577702">
              <w:marLeft w:val="0"/>
              <w:marRight w:val="0"/>
              <w:marTop w:val="0"/>
              <w:marBottom w:val="0"/>
              <w:divBdr>
                <w:top w:val="none" w:sz="0" w:space="0" w:color="auto"/>
                <w:left w:val="none" w:sz="0" w:space="0" w:color="auto"/>
                <w:bottom w:val="none" w:sz="0" w:space="0" w:color="auto"/>
                <w:right w:val="none" w:sz="0" w:space="0" w:color="auto"/>
              </w:divBdr>
              <w:divsChild>
                <w:div w:id="9563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7210">
      <w:bodyDiv w:val="1"/>
      <w:marLeft w:val="0"/>
      <w:marRight w:val="0"/>
      <w:marTop w:val="0"/>
      <w:marBottom w:val="0"/>
      <w:divBdr>
        <w:top w:val="none" w:sz="0" w:space="0" w:color="auto"/>
        <w:left w:val="none" w:sz="0" w:space="0" w:color="auto"/>
        <w:bottom w:val="none" w:sz="0" w:space="0" w:color="auto"/>
        <w:right w:val="none" w:sz="0" w:space="0" w:color="auto"/>
      </w:divBdr>
      <w:divsChild>
        <w:div w:id="1688293934">
          <w:marLeft w:val="0"/>
          <w:marRight w:val="0"/>
          <w:marTop w:val="0"/>
          <w:marBottom w:val="0"/>
          <w:divBdr>
            <w:top w:val="none" w:sz="0" w:space="0" w:color="auto"/>
            <w:left w:val="none" w:sz="0" w:space="0" w:color="auto"/>
            <w:bottom w:val="none" w:sz="0" w:space="0" w:color="auto"/>
            <w:right w:val="none" w:sz="0" w:space="0" w:color="auto"/>
          </w:divBdr>
          <w:divsChild>
            <w:div w:id="1676103161">
              <w:marLeft w:val="0"/>
              <w:marRight w:val="0"/>
              <w:marTop w:val="0"/>
              <w:marBottom w:val="0"/>
              <w:divBdr>
                <w:top w:val="none" w:sz="0" w:space="0" w:color="auto"/>
                <w:left w:val="none" w:sz="0" w:space="0" w:color="auto"/>
                <w:bottom w:val="none" w:sz="0" w:space="0" w:color="auto"/>
                <w:right w:val="none" w:sz="0" w:space="0" w:color="auto"/>
              </w:divBdr>
              <w:divsChild>
                <w:div w:id="1729063829">
                  <w:marLeft w:val="-225"/>
                  <w:marRight w:val="-225"/>
                  <w:marTop w:val="0"/>
                  <w:marBottom w:val="0"/>
                  <w:divBdr>
                    <w:top w:val="none" w:sz="0" w:space="0" w:color="auto"/>
                    <w:left w:val="none" w:sz="0" w:space="0" w:color="auto"/>
                    <w:bottom w:val="none" w:sz="0" w:space="0" w:color="auto"/>
                    <w:right w:val="none" w:sz="0" w:space="0" w:color="auto"/>
                  </w:divBdr>
                  <w:divsChild>
                    <w:div w:id="17666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14">
          <w:marLeft w:val="-225"/>
          <w:marRight w:val="-225"/>
          <w:marTop w:val="0"/>
          <w:marBottom w:val="0"/>
          <w:divBdr>
            <w:top w:val="none" w:sz="0" w:space="0" w:color="auto"/>
            <w:left w:val="none" w:sz="0" w:space="0" w:color="auto"/>
            <w:bottom w:val="none" w:sz="0" w:space="0" w:color="auto"/>
            <w:right w:val="none" w:sz="0" w:space="0" w:color="auto"/>
          </w:divBdr>
          <w:divsChild>
            <w:div w:id="1727608686">
              <w:marLeft w:val="0"/>
              <w:marRight w:val="0"/>
              <w:marTop w:val="0"/>
              <w:marBottom w:val="0"/>
              <w:divBdr>
                <w:top w:val="none" w:sz="0" w:space="0" w:color="auto"/>
                <w:left w:val="none" w:sz="0" w:space="0" w:color="auto"/>
                <w:bottom w:val="none" w:sz="0" w:space="0" w:color="auto"/>
                <w:right w:val="none" w:sz="0" w:space="0" w:color="auto"/>
              </w:divBdr>
              <w:divsChild>
                <w:div w:id="13879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5729">
          <w:marLeft w:val="-225"/>
          <w:marRight w:val="-225"/>
          <w:marTop w:val="0"/>
          <w:marBottom w:val="0"/>
          <w:divBdr>
            <w:top w:val="none" w:sz="0" w:space="0" w:color="auto"/>
            <w:left w:val="none" w:sz="0" w:space="0" w:color="auto"/>
            <w:bottom w:val="none" w:sz="0" w:space="0" w:color="auto"/>
            <w:right w:val="none" w:sz="0" w:space="0" w:color="auto"/>
          </w:divBdr>
          <w:divsChild>
            <w:div w:id="447895405">
              <w:marLeft w:val="0"/>
              <w:marRight w:val="0"/>
              <w:marTop w:val="0"/>
              <w:marBottom w:val="0"/>
              <w:divBdr>
                <w:top w:val="none" w:sz="0" w:space="0" w:color="auto"/>
                <w:left w:val="none" w:sz="0" w:space="0" w:color="auto"/>
                <w:bottom w:val="none" w:sz="0" w:space="0" w:color="auto"/>
                <w:right w:val="none" w:sz="0" w:space="0" w:color="auto"/>
              </w:divBdr>
              <w:divsChild>
                <w:div w:id="908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4999">
      <w:bodyDiv w:val="1"/>
      <w:marLeft w:val="0"/>
      <w:marRight w:val="0"/>
      <w:marTop w:val="0"/>
      <w:marBottom w:val="0"/>
      <w:divBdr>
        <w:top w:val="none" w:sz="0" w:space="0" w:color="auto"/>
        <w:left w:val="none" w:sz="0" w:space="0" w:color="auto"/>
        <w:bottom w:val="none" w:sz="0" w:space="0" w:color="auto"/>
        <w:right w:val="none" w:sz="0" w:space="0" w:color="auto"/>
      </w:divBdr>
    </w:div>
    <w:div w:id="648290985">
      <w:bodyDiv w:val="1"/>
      <w:marLeft w:val="0"/>
      <w:marRight w:val="0"/>
      <w:marTop w:val="0"/>
      <w:marBottom w:val="0"/>
      <w:divBdr>
        <w:top w:val="none" w:sz="0" w:space="0" w:color="auto"/>
        <w:left w:val="none" w:sz="0" w:space="0" w:color="auto"/>
        <w:bottom w:val="none" w:sz="0" w:space="0" w:color="auto"/>
        <w:right w:val="none" w:sz="0" w:space="0" w:color="auto"/>
      </w:divBdr>
    </w:div>
    <w:div w:id="1114445583">
      <w:bodyDiv w:val="1"/>
      <w:marLeft w:val="0"/>
      <w:marRight w:val="0"/>
      <w:marTop w:val="0"/>
      <w:marBottom w:val="0"/>
      <w:divBdr>
        <w:top w:val="none" w:sz="0" w:space="0" w:color="auto"/>
        <w:left w:val="none" w:sz="0" w:space="0" w:color="auto"/>
        <w:bottom w:val="none" w:sz="0" w:space="0" w:color="auto"/>
        <w:right w:val="none" w:sz="0" w:space="0" w:color="auto"/>
      </w:divBdr>
      <w:divsChild>
        <w:div w:id="1132017797">
          <w:marLeft w:val="0"/>
          <w:marRight w:val="0"/>
          <w:marTop w:val="0"/>
          <w:marBottom w:val="0"/>
          <w:divBdr>
            <w:top w:val="none" w:sz="0" w:space="0" w:color="auto"/>
            <w:left w:val="none" w:sz="0" w:space="0" w:color="auto"/>
            <w:bottom w:val="none" w:sz="0" w:space="0" w:color="auto"/>
            <w:right w:val="none" w:sz="0" w:space="0" w:color="auto"/>
          </w:divBdr>
          <w:divsChild>
            <w:div w:id="528758553">
              <w:marLeft w:val="0"/>
              <w:marRight w:val="0"/>
              <w:marTop w:val="0"/>
              <w:marBottom w:val="0"/>
              <w:divBdr>
                <w:top w:val="none" w:sz="0" w:space="0" w:color="auto"/>
                <w:left w:val="none" w:sz="0" w:space="0" w:color="auto"/>
                <w:bottom w:val="none" w:sz="0" w:space="0" w:color="auto"/>
                <w:right w:val="none" w:sz="0" w:space="0" w:color="auto"/>
              </w:divBdr>
              <w:divsChild>
                <w:div w:id="1396511236">
                  <w:marLeft w:val="-225"/>
                  <w:marRight w:val="-225"/>
                  <w:marTop w:val="0"/>
                  <w:marBottom w:val="0"/>
                  <w:divBdr>
                    <w:top w:val="none" w:sz="0" w:space="0" w:color="auto"/>
                    <w:left w:val="none" w:sz="0" w:space="0" w:color="auto"/>
                    <w:bottom w:val="none" w:sz="0" w:space="0" w:color="auto"/>
                    <w:right w:val="none" w:sz="0" w:space="0" w:color="auto"/>
                  </w:divBdr>
                  <w:divsChild>
                    <w:div w:id="10825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829">
          <w:marLeft w:val="-225"/>
          <w:marRight w:val="-225"/>
          <w:marTop w:val="0"/>
          <w:marBottom w:val="0"/>
          <w:divBdr>
            <w:top w:val="none" w:sz="0" w:space="0" w:color="auto"/>
            <w:left w:val="none" w:sz="0" w:space="0" w:color="auto"/>
            <w:bottom w:val="none" w:sz="0" w:space="0" w:color="auto"/>
            <w:right w:val="none" w:sz="0" w:space="0" w:color="auto"/>
          </w:divBdr>
          <w:divsChild>
            <w:div w:id="1786994894">
              <w:marLeft w:val="0"/>
              <w:marRight w:val="0"/>
              <w:marTop w:val="0"/>
              <w:marBottom w:val="0"/>
              <w:divBdr>
                <w:top w:val="none" w:sz="0" w:space="0" w:color="auto"/>
                <w:left w:val="none" w:sz="0" w:space="0" w:color="auto"/>
                <w:bottom w:val="none" w:sz="0" w:space="0" w:color="auto"/>
                <w:right w:val="none" w:sz="0" w:space="0" w:color="auto"/>
              </w:divBdr>
              <w:divsChild>
                <w:div w:id="1839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7309">
          <w:marLeft w:val="-225"/>
          <w:marRight w:val="-225"/>
          <w:marTop w:val="0"/>
          <w:marBottom w:val="0"/>
          <w:divBdr>
            <w:top w:val="none" w:sz="0" w:space="0" w:color="auto"/>
            <w:left w:val="none" w:sz="0" w:space="0" w:color="auto"/>
            <w:bottom w:val="none" w:sz="0" w:space="0" w:color="auto"/>
            <w:right w:val="none" w:sz="0" w:space="0" w:color="auto"/>
          </w:divBdr>
          <w:divsChild>
            <w:div w:id="375324823">
              <w:marLeft w:val="0"/>
              <w:marRight w:val="0"/>
              <w:marTop w:val="0"/>
              <w:marBottom w:val="0"/>
              <w:divBdr>
                <w:top w:val="none" w:sz="0" w:space="0" w:color="auto"/>
                <w:left w:val="none" w:sz="0" w:space="0" w:color="auto"/>
                <w:bottom w:val="none" w:sz="0" w:space="0" w:color="auto"/>
                <w:right w:val="none" w:sz="0" w:space="0" w:color="auto"/>
              </w:divBdr>
              <w:divsChild>
                <w:div w:id="17585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5158">
      <w:bodyDiv w:val="1"/>
      <w:marLeft w:val="0"/>
      <w:marRight w:val="0"/>
      <w:marTop w:val="0"/>
      <w:marBottom w:val="0"/>
      <w:divBdr>
        <w:top w:val="none" w:sz="0" w:space="0" w:color="auto"/>
        <w:left w:val="none" w:sz="0" w:space="0" w:color="auto"/>
        <w:bottom w:val="none" w:sz="0" w:space="0" w:color="auto"/>
        <w:right w:val="none" w:sz="0" w:space="0" w:color="auto"/>
      </w:divBdr>
      <w:divsChild>
        <w:div w:id="695811055">
          <w:marLeft w:val="0"/>
          <w:marRight w:val="0"/>
          <w:marTop w:val="0"/>
          <w:marBottom w:val="0"/>
          <w:divBdr>
            <w:top w:val="none" w:sz="0" w:space="0" w:color="auto"/>
            <w:left w:val="none" w:sz="0" w:space="0" w:color="auto"/>
            <w:bottom w:val="none" w:sz="0" w:space="0" w:color="auto"/>
            <w:right w:val="none" w:sz="0" w:space="0" w:color="auto"/>
          </w:divBdr>
          <w:divsChild>
            <w:div w:id="203251369">
              <w:marLeft w:val="0"/>
              <w:marRight w:val="0"/>
              <w:marTop w:val="0"/>
              <w:marBottom w:val="0"/>
              <w:divBdr>
                <w:top w:val="none" w:sz="0" w:space="0" w:color="auto"/>
                <w:left w:val="none" w:sz="0" w:space="0" w:color="auto"/>
                <w:bottom w:val="none" w:sz="0" w:space="0" w:color="auto"/>
                <w:right w:val="none" w:sz="0" w:space="0" w:color="auto"/>
              </w:divBdr>
              <w:divsChild>
                <w:div w:id="1566986209">
                  <w:marLeft w:val="-225"/>
                  <w:marRight w:val="-225"/>
                  <w:marTop w:val="0"/>
                  <w:marBottom w:val="0"/>
                  <w:divBdr>
                    <w:top w:val="none" w:sz="0" w:space="0" w:color="auto"/>
                    <w:left w:val="none" w:sz="0" w:space="0" w:color="auto"/>
                    <w:bottom w:val="none" w:sz="0" w:space="0" w:color="auto"/>
                    <w:right w:val="none" w:sz="0" w:space="0" w:color="auto"/>
                  </w:divBdr>
                  <w:divsChild>
                    <w:div w:id="17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4049">
          <w:marLeft w:val="-225"/>
          <w:marRight w:val="-225"/>
          <w:marTop w:val="0"/>
          <w:marBottom w:val="0"/>
          <w:divBdr>
            <w:top w:val="none" w:sz="0" w:space="0" w:color="auto"/>
            <w:left w:val="none" w:sz="0" w:space="0" w:color="auto"/>
            <w:bottom w:val="none" w:sz="0" w:space="0" w:color="auto"/>
            <w:right w:val="none" w:sz="0" w:space="0" w:color="auto"/>
          </w:divBdr>
          <w:divsChild>
            <w:div w:id="1903176418">
              <w:marLeft w:val="0"/>
              <w:marRight w:val="0"/>
              <w:marTop w:val="0"/>
              <w:marBottom w:val="0"/>
              <w:divBdr>
                <w:top w:val="none" w:sz="0" w:space="0" w:color="auto"/>
                <w:left w:val="none" w:sz="0" w:space="0" w:color="auto"/>
                <w:bottom w:val="none" w:sz="0" w:space="0" w:color="auto"/>
                <w:right w:val="none" w:sz="0" w:space="0" w:color="auto"/>
              </w:divBdr>
              <w:divsChild>
                <w:div w:id="16298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6499">
          <w:marLeft w:val="-225"/>
          <w:marRight w:val="-225"/>
          <w:marTop w:val="0"/>
          <w:marBottom w:val="0"/>
          <w:divBdr>
            <w:top w:val="none" w:sz="0" w:space="0" w:color="auto"/>
            <w:left w:val="none" w:sz="0" w:space="0" w:color="auto"/>
            <w:bottom w:val="none" w:sz="0" w:space="0" w:color="auto"/>
            <w:right w:val="none" w:sz="0" w:space="0" w:color="auto"/>
          </w:divBdr>
          <w:divsChild>
            <w:div w:id="1474370729">
              <w:marLeft w:val="0"/>
              <w:marRight w:val="0"/>
              <w:marTop w:val="0"/>
              <w:marBottom w:val="0"/>
              <w:divBdr>
                <w:top w:val="none" w:sz="0" w:space="0" w:color="auto"/>
                <w:left w:val="none" w:sz="0" w:space="0" w:color="auto"/>
                <w:bottom w:val="none" w:sz="0" w:space="0" w:color="auto"/>
                <w:right w:val="none" w:sz="0" w:space="0" w:color="auto"/>
              </w:divBdr>
              <w:divsChild>
                <w:div w:id="16752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739">
      <w:bodyDiv w:val="1"/>
      <w:marLeft w:val="0"/>
      <w:marRight w:val="0"/>
      <w:marTop w:val="0"/>
      <w:marBottom w:val="0"/>
      <w:divBdr>
        <w:top w:val="none" w:sz="0" w:space="0" w:color="auto"/>
        <w:left w:val="none" w:sz="0" w:space="0" w:color="auto"/>
        <w:bottom w:val="none" w:sz="0" w:space="0" w:color="auto"/>
        <w:right w:val="none" w:sz="0" w:space="0" w:color="auto"/>
      </w:divBdr>
      <w:divsChild>
        <w:div w:id="1035233610">
          <w:marLeft w:val="0"/>
          <w:marRight w:val="0"/>
          <w:marTop w:val="0"/>
          <w:marBottom w:val="0"/>
          <w:divBdr>
            <w:top w:val="none" w:sz="0" w:space="0" w:color="auto"/>
            <w:left w:val="none" w:sz="0" w:space="0" w:color="auto"/>
            <w:bottom w:val="none" w:sz="0" w:space="0" w:color="auto"/>
            <w:right w:val="none" w:sz="0" w:space="0" w:color="auto"/>
          </w:divBdr>
          <w:divsChild>
            <w:div w:id="1205482581">
              <w:marLeft w:val="0"/>
              <w:marRight w:val="0"/>
              <w:marTop w:val="0"/>
              <w:marBottom w:val="0"/>
              <w:divBdr>
                <w:top w:val="none" w:sz="0" w:space="0" w:color="auto"/>
                <w:left w:val="none" w:sz="0" w:space="0" w:color="auto"/>
                <w:bottom w:val="none" w:sz="0" w:space="0" w:color="auto"/>
                <w:right w:val="none" w:sz="0" w:space="0" w:color="auto"/>
              </w:divBdr>
              <w:divsChild>
                <w:div w:id="1758939346">
                  <w:marLeft w:val="-225"/>
                  <w:marRight w:val="-225"/>
                  <w:marTop w:val="0"/>
                  <w:marBottom w:val="0"/>
                  <w:divBdr>
                    <w:top w:val="none" w:sz="0" w:space="0" w:color="auto"/>
                    <w:left w:val="none" w:sz="0" w:space="0" w:color="auto"/>
                    <w:bottom w:val="none" w:sz="0" w:space="0" w:color="auto"/>
                    <w:right w:val="none" w:sz="0" w:space="0" w:color="auto"/>
                  </w:divBdr>
                  <w:divsChild>
                    <w:div w:id="6768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5590">
          <w:marLeft w:val="-225"/>
          <w:marRight w:val="-225"/>
          <w:marTop w:val="0"/>
          <w:marBottom w:val="0"/>
          <w:divBdr>
            <w:top w:val="none" w:sz="0" w:space="0" w:color="auto"/>
            <w:left w:val="none" w:sz="0" w:space="0" w:color="auto"/>
            <w:bottom w:val="none" w:sz="0" w:space="0" w:color="auto"/>
            <w:right w:val="none" w:sz="0" w:space="0" w:color="auto"/>
          </w:divBdr>
          <w:divsChild>
            <w:div w:id="2078090649">
              <w:marLeft w:val="0"/>
              <w:marRight w:val="0"/>
              <w:marTop w:val="0"/>
              <w:marBottom w:val="0"/>
              <w:divBdr>
                <w:top w:val="none" w:sz="0" w:space="0" w:color="auto"/>
                <w:left w:val="none" w:sz="0" w:space="0" w:color="auto"/>
                <w:bottom w:val="none" w:sz="0" w:space="0" w:color="auto"/>
                <w:right w:val="none" w:sz="0" w:space="0" w:color="auto"/>
              </w:divBdr>
              <w:divsChild>
                <w:div w:id="15635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426">
          <w:marLeft w:val="-225"/>
          <w:marRight w:val="-225"/>
          <w:marTop w:val="0"/>
          <w:marBottom w:val="0"/>
          <w:divBdr>
            <w:top w:val="none" w:sz="0" w:space="0" w:color="auto"/>
            <w:left w:val="none" w:sz="0" w:space="0" w:color="auto"/>
            <w:bottom w:val="none" w:sz="0" w:space="0" w:color="auto"/>
            <w:right w:val="none" w:sz="0" w:space="0" w:color="auto"/>
          </w:divBdr>
          <w:divsChild>
            <w:div w:id="1341347823">
              <w:marLeft w:val="0"/>
              <w:marRight w:val="0"/>
              <w:marTop w:val="0"/>
              <w:marBottom w:val="0"/>
              <w:divBdr>
                <w:top w:val="none" w:sz="0" w:space="0" w:color="auto"/>
                <w:left w:val="none" w:sz="0" w:space="0" w:color="auto"/>
                <w:bottom w:val="none" w:sz="0" w:space="0" w:color="auto"/>
                <w:right w:val="none" w:sz="0" w:space="0" w:color="auto"/>
              </w:divBdr>
              <w:divsChild>
                <w:div w:id="4387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309">
      <w:bodyDiv w:val="1"/>
      <w:marLeft w:val="0"/>
      <w:marRight w:val="0"/>
      <w:marTop w:val="0"/>
      <w:marBottom w:val="0"/>
      <w:divBdr>
        <w:top w:val="none" w:sz="0" w:space="0" w:color="auto"/>
        <w:left w:val="none" w:sz="0" w:space="0" w:color="auto"/>
        <w:bottom w:val="none" w:sz="0" w:space="0" w:color="auto"/>
        <w:right w:val="none" w:sz="0" w:space="0" w:color="auto"/>
      </w:divBdr>
      <w:divsChild>
        <w:div w:id="990134412">
          <w:marLeft w:val="0"/>
          <w:marRight w:val="0"/>
          <w:marTop w:val="0"/>
          <w:marBottom w:val="0"/>
          <w:divBdr>
            <w:top w:val="none" w:sz="0" w:space="0" w:color="auto"/>
            <w:left w:val="none" w:sz="0" w:space="0" w:color="auto"/>
            <w:bottom w:val="none" w:sz="0" w:space="0" w:color="auto"/>
            <w:right w:val="none" w:sz="0" w:space="0" w:color="auto"/>
          </w:divBdr>
          <w:divsChild>
            <w:div w:id="5330578">
              <w:marLeft w:val="0"/>
              <w:marRight w:val="0"/>
              <w:marTop w:val="0"/>
              <w:marBottom w:val="0"/>
              <w:divBdr>
                <w:top w:val="none" w:sz="0" w:space="0" w:color="auto"/>
                <w:left w:val="none" w:sz="0" w:space="0" w:color="auto"/>
                <w:bottom w:val="none" w:sz="0" w:space="0" w:color="auto"/>
                <w:right w:val="none" w:sz="0" w:space="0" w:color="auto"/>
              </w:divBdr>
              <w:divsChild>
                <w:div w:id="1886019667">
                  <w:marLeft w:val="-225"/>
                  <w:marRight w:val="-225"/>
                  <w:marTop w:val="0"/>
                  <w:marBottom w:val="0"/>
                  <w:divBdr>
                    <w:top w:val="none" w:sz="0" w:space="0" w:color="auto"/>
                    <w:left w:val="none" w:sz="0" w:space="0" w:color="auto"/>
                    <w:bottom w:val="none" w:sz="0" w:space="0" w:color="auto"/>
                    <w:right w:val="none" w:sz="0" w:space="0" w:color="auto"/>
                  </w:divBdr>
                  <w:divsChild>
                    <w:div w:id="1547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7728">
          <w:marLeft w:val="-225"/>
          <w:marRight w:val="-225"/>
          <w:marTop w:val="0"/>
          <w:marBottom w:val="0"/>
          <w:divBdr>
            <w:top w:val="none" w:sz="0" w:space="0" w:color="auto"/>
            <w:left w:val="none" w:sz="0" w:space="0" w:color="auto"/>
            <w:bottom w:val="none" w:sz="0" w:space="0" w:color="auto"/>
            <w:right w:val="none" w:sz="0" w:space="0" w:color="auto"/>
          </w:divBdr>
          <w:divsChild>
            <w:div w:id="472600585">
              <w:marLeft w:val="0"/>
              <w:marRight w:val="0"/>
              <w:marTop w:val="0"/>
              <w:marBottom w:val="0"/>
              <w:divBdr>
                <w:top w:val="none" w:sz="0" w:space="0" w:color="auto"/>
                <w:left w:val="none" w:sz="0" w:space="0" w:color="auto"/>
                <w:bottom w:val="none" w:sz="0" w:space="0" w:color="auto"/>
                <w:right w:val="none" w:sz="0" w:space="0" w:color="auto"/>
              </w:divBdr>
              <w:divsChild>
                <w:div w:id="11526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306">
          <w:marLeft w:val="-225"/>
          <w:marRight w:val="-225"/>
          <w:marTop w:val="0"/>
          <w:marBottom w:val="0"/>
          <w:divBdr>
            <w:top w:val="none" w:sz="0" w:space="0" w:color="auto"/>
            <w:left w:val="none" w:sz="0" w:space="0" w:color="auto"/>
            <w:bottom w:val="none" w:sz="0" w:space="0" w:color="auto"/>
            <w:right w:val="none" w:sz="0" w:space="0" w:color="auto"/>
          </w:divBdr>
          <w:divsChild>
            <w:div w:id="32275425">
              <w:marLeft w:val="0"/>
              <w:marRight w:val="0"/>
              <w:marTop w:val="0"/>
              <w:marBottom w:val="0"/>
              <w:divBdr>
                <w:top w:val="none" w:sz="0" w:space="0" w:color="auto"/>
                <w:left w:val="none" w:sz="0" w:space="0" w:color="auto"/>
                <w:bottom w:val="none" w:sz="0" w:space="0" w:color="auto"/>
                <w:right w:val="none" w:sz="0" w:space="0" w:color="auto"/>
              </w:divBdr>
              <w:divsChild>
                <w:div w:id="1592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0591">
      <w:bodyDiv w:val="1"/>
      <w:marLeft w:val="0"/>
      <w:marRight w:val="0"/>
      <w:marTop w:val="0"/>
      <w:marBottom w:val="0"/>
      <w:divBdr>
        <w:top w:val="none" w:sz="0" w:space="0" w:color="auto"/>
        <w:left w:val="none" w:sz="0" w:space="0" w:color="auto"/>
        <w:bottom w:val="none" w:sz="0" w:space="0" w:color="auto"/>
        <w:right w:val="none" w:sz="0" w:space="0" w:color="auto"/>
      </w:divBdr>
    </w:div>
    <w:div w:id="1760591756">
      <w:bodyDiv w:val="1"/>
      <w:marLeft w:val="0"/>
      <w:marRight w:val="0"/>
      <w:marTop w:val="0"/>
      <w:marBottom w:val="0"/>
      <w:divBdr>
        <w:top w:val="none" w:sz="0" w:space="0" w:color="auto"/>
        <w:left w:val="none" w:sz="0" w:space="0" w:color="auto"/>
        <w:bottom w:val="none" w:sz="0" w:space="0" w:color="auto"/>
        <w:right w:val="none" w:sz="0" w:space="0" w:color="auto"/>
      </w:divBdr>
      <w:divsChild>
        <w:div w:id="1942639271">
          <w:marLeft w:val="0"/>
          <w:marRight w:val="0"/>
          <w:marTop w:val="0"/>
          <w:marBottom w:val="0"/>
          <w:divBdr>
            <w:top w:val="none" w:sz="0" w:space="0" w:color="auto"/>
            <w:left w:val="none" w:sz="0" w:space="0" w:color="auto"/>
            <w:bottom w:val="none" w:sz="0" w:space="0" w:color="auto"/>
            <w:right w:val="none" w:sz="0" w:space="0" w:color="auto"/>
          </w:divBdr>
          <w:divsChild>
            <w:div w:id="1163546082">
              <w:marLeft w:val="0"/>
              <w:marRight w:val="0"/>
              <w:marTop w:val="0"/>
              <w:marBottom w:val="0"/>
              <w:divBdr>
                <w:top w:val="none" w:sz="0" w:space="0" w:color="auto"/>
                <w:left w:val="none" w:sz="0" w:space="0" w:color="auto"/>
                <w:bottom w:val="none" w:sz="0" w:space="0" w:color="auto"/>
                <w:right w:val="none" w:sz="0" w:space="0" w:color="auto"/>
              </w:divBdr>
              <w:divsChild>
                <w:div w:id="1970742363">
                  <w:marLeft w:val="-225"/>
                  <w:marRight w:val="-225"/>
                  <w:marTop w:val="0"/>
                  <w:marBottom w:val="0"/>
                  <w:divBdr>
                    <w:top w:val="none" w:sz="0" w:space="0" w:color="auto"/>
                    <w:left w:val="none" w:sz="0" w:space="0" w:color="auto"/>
                    <w:bottom w:val="none" w:sz="0" w:space="0" w:color="auto"/>
                    <w:right w:val="none" w:sz="0" w:space="0" w:color="auto"/>
                  </w:divBdr>
                  <w:divsChild>
                    <w:div w:id="6913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46324">
          <w:marLeft w:val="-225"/>
          <w:marRight w:val="-225"/>
          <w:marTop w:val="0"/>
          <w:marBottom w:val="0"/>
          <w:divBdr>
            <w:top w:val="none" w:sz="0" w:space="0" w:color="auto"/>
            <w:left w:val="none" w:sz="0" w:space="0" w:color="auto"/>
            <w:bottom w:val="none" w:sz="0" w:space="0" w:color="auto"/>
            <w:right w:val="none" w:sz="0" w:space="0" w:color="auto"/>
          </w:divBdr>
          <w:divsChild>
            <w:div w:id="320740962">
              <w:marLeft w:val="0"/>
              <w:marRight w:val="0"/>
              <w:marTop w:val="0"/>
              <w:marBottom w:val="0"/>
              <w:divBdr>
                <w:top w:val="none" w:sz="0" w:space="0" w:color="auto"/>
                <w:left w:val="none" w:sz="0" w:space="0" w:color="auto"/>
                <w:bottom w:val="none" w:sz="0" w:space="0" w:color="auto"/>
                <w:right w:val="none" w:sz="0" w:space="0" w:color="auto"/>
              </w:divBdr>
              <w:divsChild>
                <w:div w:id="19528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384">
          <w:marLeft w:val="-225"/>
          <w:marRight w:val="-225"/>
          <w:marTop w:val="0"/>
          <w:marBottom w:val="0"/>
          <w:divBdr>
            <w:top w:val="none" w:sz="0" w:space="0" w:color="auto"/>
            <w:left w:val="none" w:sz="0" w:space="0" w:color="auto"/>
            <w:bottom w:val="none" w:sz="0" w:space="0" w:color="auto"/>
            <w:right w:val="none" w:sz="0" w:space="0" w:color="auto"/>
          </w:divBdr>
          <w:divsChild>
            <w:div w:id="1958560258">
              <w:marLeft w:val="0"/>
              <w:marRight w:val="0"/>
              <w:marTop w:val="0"/>
              <w:marBottom w:val="0"/>
              <w:divBdr>
                <w:top w:val="none" w:sz="0" w:space="0" w:color="auto"/>
                <w:left w:val="none" w:sz="0" w:space="0" w:color="auto"/>
                <w:bottom w:val="none" w:sz="0" w:space="0" w:color="auto"/>
                <w:right w:val="none" w:sz="0" w:space="0" w:color="auto"/>
              </w:divBdr>
              <w:divsChild>
                <w:div w:id="11809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1214">
      <w:bodyDiv w:val="1"/>
      <w:marLeft w:val="0"/>
      <w:marRight w:val="0"/>
      <w:marTop w:val="0"/>
      <w:marBottom w:val="0"/>
      <w:divBdr>
        <w:top w:val="none" w:sz="0" w:space="0" w:color="auto"/>
        <w:left w:val="none" w:sz="0" w:space="0" w:color="auto"/>
        <w:bottom w:val="none" w:sz="0" w:space="0" w:color="auto"/>
        <w:right w:val="none" w:sz="0" w:space="0" w:color="auto"/>
      </w:divBdr>
      <w:divsChild>
        <w:div w:id="393748151">
          <w:marLeft w:val="0"/>
          <w:marRight w:val="0"/>
          <w:marTop w:val="0"/>
          <w:marBottom w:val="0"/>
          <w:divBdr>
            <w:top w:val="none" w:sz="0" w:space="0" w:color="auto"/>
            <w:left w:val="none" w:sz="0" w:space="0" w:color="auto"/>
            <w:bottom w:val="none" w:sz="0" w:space="0" w:color="auto"/>
            <w:right w:val="none" w:sz="0" w:space="0" w:color="auto"/>
          </w:divBdr>
          <w:divsChild>
            <w:div w:id="1377391779">
              <w:marLeft w:val="0"/>
              <w:marRight w:val="0"/>
              <w:marTop w:val="0"/>
              <w:marBottom w:val="0"/>
              <w:divBdr>
                <w:top w:val="none" w:sz="0" w:space="0" w:color="auto"/>
                <w:left w:val="none" w:sz="0" w:space="0" w:color="auto"/>
                <w:bottom w:val="none" w:sz="0" w:space="0" w:color="auto"/>
                <w:right w:val="none" w:sz="0" w:space="0" w:color="auto"/>
              </w:divBdr>
              <w:divsChild>
                <w:div w:id="195777734">
                  <w:marLeft w:val="-225"/>
                  <w:marRight w:val="-225"/>
                  <w:marTop w:val="0"/>
                  <w:marBottom w:val="0"/>
                  <w:divBdr>
                    <w:top w:val="none" w:sz="0" w:space="0" w:color="auto"/>
                    <w:left w:val="none" w:sz="0" w:space="0" w:color="auto"/>
                    <w:bottom w:val="none" w:sz="0" w:space="0" w:color="auto"/>
                    <w:right w:val="none" w:sz="0" w:space="0" w:color="auto"/>
                  </w:divBdr>
                  <w:divsChild>
                    <w:div w:id="16207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041">
          <w:marLeft w:val="-225"/>
          <w:marRight w:val="-225"/>
          <w:marTop w:val="0"/>
          <w:marBottom w:val="0"/>
          <w:divBdr>
            <w:top w:val="none" w:sz="0" w:space="0" w:color="auto"/>
            <w:left w:val="none" w:sz="0" w:space="0" w:color="auto"/>
            <w:bottom w:val="none" w:sz="0" w:space="0" w:color="auto"/>
            <w:right w:val="none" w:sz="0" w:space="0" w:color="auto"/>
          </w:divBdr>
          <w:divsChild>
            <w:div w:id="541332252">
              <w:marLeft w:val="0"/>
              <w:marRight w:val="0"/>
              <w:marTop w:val="0"/>
              <w:marBottom w:val="0"/>
              <w:divBdr>
                <w:top w:val="none" w:sz="0" w:space="0" w:color="auto"/>
                <w:left w:val="none" w:sz="0" w:space="0" w:color="auto"/>
                <w:bottom w:val="none" w:sz="0" w:space="0" w:color="auto"/>
                <w:right w:val="none" w:sz="0" w:space="0" w:color="auto"/>
              </w:divBdr>
              <w:divsChild>
                <w:div w:id="17124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3795">
          <w:marLeft w:val="-225"/>
          <w:marRight w:val="-225"/>
          <w:marTop w:val="0"/>
          <w:marBottom w:val="0"/>
          <w:divBdr>
            <w:top w:val="none" w:sz="0" w:space="0" w:color="auto"/>
            <w:left w:val="none" w:sz="0" w:space="0" w:color="auto"/>
            <w:bottom w:val="none" w:sz="0" w:space="0" w:color="auto"/>
            <w:right w:val="none" w:sz="0" w:space="0" w:color="auto"/>
          </w:divBdr>
          <w:divsChild>
            <w:div w:id="952437409">
              <w:marLeft w:val="0"/>
              <w:marRight w:val="0"/>
              <w:marTop w:val="0"/>
              <w:marBottom w:val="0"/>
              <w:divBdr>
                <w:top w:val="none" w:sz="0" w:space="0" w:color="auto"/>
                <w:left w:val="none" w:sz="0" w:space="0" w:color="auto"/>
                <w:bottom w:val="none" w:sz="0" w:space="0" w:color="auto"/>
                <w:right w:val="none" w:sz="0" w:space="0" w:color="auto"/>
              </w:divBdr>
              <w:divsChild>
                <w:div w:id="633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54290">
      <w:bodyDiv w:val="1"/>
      <w:marLeft w:val="0"/>
      <w:marRight w:val="0"/>
      <w:marTop w:val="0"/>
      <w:marBottom w:val="0"/>
      <w:divBdr>
        <w:top w:val="none" w:sz="0" w:space="0" w:color="auto"/>
        <w:left w:val="none" w:sz="0" w:space="0" w:color="auto"/>
        <w:bottom w:val="none" w:sz="0" w:space="0" w:color="auto"/>
        <w:right w:val="none" w:sz="0" w:space="0" w:color="auto"/>
      </w:divBdr>
      <w:divsChild>
        <w:div w:id="1290935928">
          <w:marLeft w:val="0"/>
          <w:marRight w:val="0"/>
          <w:marTop w:val="0"/>
          <w:marBottom w:val="0"/>
          <w:divBdr>
            <w:top w:val="none" w:sz="0" w:space="0" w:color="auto"/>
            <w:left w:val="none" w:sz="0" w:space="0" w:color="auto"/>
            <w:bottom w:val="none" w:sz="0" w:space="0" w:color="auto"/>
            <w:right w:val="none" w:sz="0" w:space="0" w:color="auto"/>
          </w:divBdr>
          <w:divsChild>
            <w:div w:id="1750468240">
              <w:marLeft w:val="0"/>
              <w:marRight w:val="0"/>
              <w:marTop w:val="0"/>
              <w:marBottom w:val="0"/>
              <w:divBdr>
                <w:top w:val="none" w:sz="0" w:space="0" w:color="auto"/>
                <w:left w:val="none" w:sz="0" w:space="0" w:color="auto"/>
                <w:bottom w:val="none" w:sz="0" w:space="0" w:color="auto"/>
                <w:right w:val="none" w:sz="0" w:space="0" w:color="auto"/>
              </w:divBdr>
              <w:divsChild>
                <w:div w:id="1710101828">
                  <w:marLeft w:val="-225"/>
                  <w:marRight w:val="-225"/>
                  <w:marTop w:val="0"/>
                  <w:marBottom w:val="0"/>
                  <w:divBdr>
                    <w:top w:val="none" w:sz="0" w:space="0" w:color="auto"/>
                    <w:left w:val="none" w:sz="0" w:space="0" w:color="auto"/>
                    <w:bottom w:val="none" w:sz="0" w:space="0" w:color="auto"/>
                    <w:right w:val="none" w:sz="0" w:space="0" w:color="auto"/>
                  </w:divBdr>
                  <w:divsChild>
                    <w:div w:id="7733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4453">
          <w:marLeft w:val="-225"/>
          <w:marRight w:val="-225"/>
          <w:marTop w:val="0"/>
          <w:marBottom w:val="0"/>
          <w:divBdr>
            <w:top w:val="none" w:sz="0" w:space="0" w:color="auto"/>
            <w:left w:val="none" w:sz="0" w:space="0" w:color="auto"/>
            <w:bottom w:val="none" w:sz="0" w:space="0" w:color="auto"/>
            <w:right w:val="none" w:sz="0" w:space="0" w:color="auto"/>
          </w:divBdr>
          <w:divsChild>
            <w:div w:id="1626958499">
              <w:marLeft w:val="0"/>
              <w:marRight w:val="0"/>
              <w:marTop w:val="0"/>
              <w:marBottom w:val="0"/>
              <w:divBdr>
                <w:top w:val="none" w:sz="0" w:space="0" w:color="auto"/>
                <w:left w:val="none" w:sz="0" w:space="0" w:color="auto"/>
                <w:bottom w:val="none" w:sz="0" w:space="0" w:color="auto"/>
                <w:right w:val="none" w:sz="0" w:space="0" w:color="auto"/>
              </w:divBdr>
              <w:divsChild>
                <w:div w:id="2009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666">
          <w:marLeft w:val="-225"/>
          <w:marRight w:val="-225"/>
          <w:marTop w:val="0"/>
          <w:marBottom w:val="0"/>
          <w:divBdr>
            <w:top w:val="none" w:sz="0" w:space="0" w:color="auto"/>
            <w:left w:val="none" w:sz="0" w:space="0" w:color="auto"/>
            <w:bottom w:val="none" w:sz="0" w:space="0" w:color="auto"/>
            <w:right w:val="none" w:sz="0" w:space="0" w:color="auto"/>
          </w:divBdr>
          <w:divsChild>
            <w:div w:id="391199458">
              <w:marLeft w:val="0"/>
              <w:marRight w:val="0"/>
              <w:marTop w:val="0"/>
              <w:marBottom w:val="0"/>
              <w:divBdr>
                <w:top w:val="none" w:sz="0" w:space="0" w:color="auto"/>
                <w:left w:val="none" w:sz="0" w:space="0" w:color="auto"/>
                <w:bottom w:val="none" w:sz="0" w:space="0" w:color="auto"/>
                <w:right w:val="none" w:sz="0" w:space="0" w:color="auto"/>
              </w:divBdr>
              <w:divsChild>
                <w:div w:id="2014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2D4CBB875E04FB5BD2F5A208A22AE" ma:contentTypeVersion="13" ma:contentTypeDescription="Create a new document." ma:contentTypeScope="" ma:versionID="d2370fd3fd24c1a06dbe751cee78064c">
  <xsd:schema xmlns:xsd="http://www.w3.org/2001/XMLSchema" xmlns:xs="http://www.w3.org/2001/XMLSchema" xmlns:p="http://schemas.microsoft.com/office/2006/metadata/properties" xmlns:ns2="5f0ffdd5-6af8-4d69-9d13-bbb09b4c9259" xmlns:ns3="4e0fb103-8a92-4a35-bdee-5eececfc330e" targetNamespace="http://schemas.microsoft.com/office/2006/metadata/properties" ma:root="true" ma:fieldsID="e63964a775ba99a7b1f7373413ef13f4" ns2:_="" ns3:_="">
    <xsd:import namespace="5f0ffdd5-6af8-4d69-9d13-bbb09b4c9259"/>
    <xsd:import namespace="4e0fb103-8a92-4a35-bdee-5eececfc33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ffdd5-6af8-4d69-9d13-bbb09b4c9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fb103-8a92-4a35-bdee-5eececfc330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59BDA-3D4F-4FAC-BBF9-9C87FFCF08A1}"/>
</file>

<file path=customXml/itemProps2.xml><?xml version="1.0" encoding="utf-8"?>
<ds:datastoreItem xmlns:ds="http://schemas.openxmlformats.org/officeDocument/2006/customXml" ds:itemID="{DF650886-A547-402C-BA15-71A671F79F31}"/>
</file>

<file path=customXml/itemProps3.xml><?xml version="1.0" encoding="utf-8"?>
<ds:datastoreItem xmlns:ds="http://schemas.openxmlformats.org/officeDocument/2006/customXml" ds:itemID="{EE425E32-8F6E-4AA4-A054-1B066CA0E605}"/>
</file>

<file path=docProps/app.xml><?xml version="1.0" encoding="utf-8"?>
<Properties xmlns="http://schemas.openxmlformats.org/officeDocument/2006/extended-properties" xmlns:vt="http://schemas.openxmlformats.org/officeDocument/2006/docPropsVTypes">
  <Template>Normal</Template>
  <TotalTime>21</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Emerson</dc:creator>
  <cp:keywords/>
  <dc:description/>
  <cp:lastModifiedBy>Michelle Emerson</cp:lastModifiedBy>
  <cp:revision>1</cp:revision>
  <dcterms:created xsi:type="dcterms:W3CDTF">2022-03-03T14:48:00Z</dcterms:created>
  <dcterms:modified xsi:type="dcterms:W3CDTF">2022-03-03T15:09:00Z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0x010100D282D4CBB875E04FB5BD2F5A208A22AE</vt:lpwstr>
  </property>
</Properties>
</file>